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AD0" w:rsidRDefault="00143AD0" w:rsidP="00143AD0">
      <w:pPr>
        <w:pStyle w:val="Header"/>
        <w:shd w:val="pct5" w:color="auto" w:fill="FFFFFF"/>
        <w:tabs>
          <w:tab w:val="clear" w:pos="4536"/>
          <w:tab w:val="clear" w:pos="9072"/>
          <w:tab w:val="left" w:pos="5175"/>
        </w:tabs>
        <w:rPr>
          <w:sz w:val="20"/>
          <w:lang w:val="en-GB"/>
        </w:rPr>
      </w:pPr>
      <w:r>
        <w:rPr>
          <w:noProof/>
          <w:sz w:val="20"/>
          <w:lang w:val="en-GB" w:eastAsia="en-GB"/>
        </w:rPr>
        <w:drawing>
          <wp:inline distT="0" distB="0" distL="0" distR="0">
            <wp:extent cx="5715000" cy="1876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0" cy="1876425"/>
                    </a:xfrm>
                    <a:prstGeom prst="rect">
                      <a:avLst/>
                    </a:prstGeom>
                    <a:noFill/>
                    <a:ln w="9525">
                      <a:noFill/>
                      <a:miter lim="800000"/>
                      <a:headEnd/>
                      <a:tailEnd/>
                    </a:ln>
                  </pic:spPr>
                </pic:pic>
              </a:graphicData>
            </a:graphic>
          </wp:inline>
        </w:drawing>
      </w:r>
    </w:p>
    <w:p w:rsidR="00143AD0" w:rsidRDefault="00143AD0" w:rsidP="00143AD0">
      <w:pPr>
        <w:pStyle w:val="Header"/>
        <w:shd w:val="pct5" w:color="auto" w:fill="FFFFFF"/>
        <w:tabs>
          <w:tab w:val="clear" w:pos="4536"/>
          <w:tab w:val="clear" w:pos="9072"/>
          <w:tab w:val="left" w:pos="5175"/>
        </w:tabs>
        <w:rPr>
          <w:sz w:val="20"/>
          <w:lang w:val="en-GB"/>
        </w:rPr>
      </w:pPr>
    </w:p>
    <w:p w:rsidR="00143AD0" w:rsidRDefault="00143AD0" w:rsidP="00143AD0">
      <w:pPr>
        <w:pStyle w:val="Header"/>
        <w:shd w:val="pct5" w:color="auto" w:fill="FFFFFF"/>
        <w:tabs>
          <w:tab w:val="clear" w:pos="4536"/>
          <w:tab w:val="clear" w:pos="9072"/>
          <w:tab w:val="left" w:pos="5175"/>
        </w:tabs>
        <w:rPr>
          <w:sz w:val="20"/>
          <w:lang w:val="en-GB"/>
        </w:rPr>
      </w:pPr>
    </w:p>
    <w:p w:rsidR="00143AD0" w:rsidRDefault="00143AD0" w:rsidP="00143AD0">
      <w:pPr>
        <w:pStyle w:val="Header"/>
        <w:shd w:val="pct5" w:color="auto" w:fill="FFFFFF"/>
        <w:tabs>
          <w:tab w:val="clear" w:pos="4536"/>
          <w:tab w:val="clear" w:pos="9072"/>
          <w:tab w:val="left" w:pos="5175"/>
        </w:tabs>
        <w:rPr>
          <w:sz w:val="20"/>
          <w:lang w:val="en-GB"/>
        </w:rPr>
      </w:pPr>
    </w:p>
    <w:p w:rsidR="00143AD0" w:rsidRPr="009755E6" w:rsidRDefault="00143AD0" w:rsidP="00143AD0">
      <w:pPr>
        <w:pStyle w:val="Header"/>
        <w:shd w:val="pct5" w:color="auto" w:fill="FFFFFF"/>
        <w:tabs>
          <w:tab w:val="clear" w:pos="4536"/>
          <w:tab w:val="clear" w:pos="9072"/>
          <w:tab w:val="left" w:pos="5175"/>
        </w:tabs>
        <w:rPr>
          <w:sz w:val="20"/>
          <w:lang w:val="en-GB"/>
        </w:rPr>
      </w:pPr>
      <w:r w:rsidRPr="009755E6">
        <w:rPr>
          <w:sz w:val="20"/>
          <w:lang w:val="en-GB"/>
        </w:rPr>
        <w:t>1 – 3 –DESCRIPTION OF THE PROJECT</w:t>
      </w:r>
      <w:r w:rsidRPr="009755E6">
        <w:rPr>
          <w:sz w:val="20"/>
          <w:lang w:val="en-GB"/>
        </w:rPr>
        <w:tab/>
      </w:r>
      <w:r w:rsidRPr="009755E6">
        <w:rPr>
          <w:i/>
          <w:sz w:val="16"/>
          <w:lang w:val="en-GB"/>
        </w:rPr>
        <w:t>(maximum 2 bi-lingual pages)</w:t>
      </w:r>
    </w:p>
    <w:p w:rsidR="00143AD0" w:rsidRPr="009755E6" w:rsidRDefault="00143AD0" w:rsidP="00143AD0">
      <w:pPr>
        <w:pStyle w:val="Header"/>
        <w:tabs>
          <w:tab w:val="clear" w:pos="4536"/>
          <w:tab w:val="clear" w:pos="9072"/>
        </w:tabs>
        <w:spacing w:before="60"/>
        <w:rPr>
          <w:i/>
          <w:sz w:val="16"/>
          <w:lang w:val="en-GB"/>
        </w:rPr>
      </w:pPr>
      <w:r w:rsidRPr="009755E6">
        <w:rPr>
          <w:i/>
          <w:sz w:val="16"/>
          <w:lang w:val="en-GB"/>
        </w:rPr>
        <w:t>Context and background of the project</w:t>
      </w:r>
    </w:p>
    <w:p w:rsidR="00143AD0" w:rsidRPr="00B421DE" w:rsidRDefault="00143AD0" w:rsidP="00143AD0">
      <w:pPr>
        <w:pStyle w:val="Header"/>
        <w:tabs>
          <w:tab w:val="clear" w:pos="4536"/>
          <w:tab w:val="clear" w:pos="9072"/>
        </w:tabs>
        <w:spacing w:before="60"/>
        <w:rPr>
          <w:i/>
          <w:sz w:val="20"/>
          <w:lang w:val="en-GB"/>
        </w:rPr>
      </w:pPr>
    </w:p>
    <w:p w:rsidR="00143AD0" w:rsidRDefault="00143AD0" w:rsidP="00143AD0">
      <w:pPr>
        <w:pStyle w:val="Header"/>
        <w:tabs>
          <w:tab w:val="clear" w:pos="4536"/>
          <w:tab w:val="clear" w:pos="9072"/>
        </w:tabs>
        <w:spacing w:before="60"/>
        <w:rPr>
          <w:sz w:val="20"/>
          <w:lang w:val="en-GB"/>
        </w:rPr>
      </w:pPr>
      <w:r w:rsidRPr="00B421DE">
        <w:rPr>
          <w:sz w:val="20"/>
          <w:lang w:val="en-GB"/>
        </w:rPr>
        <w:t xml:space="preserve">The technical </w:t>
      </w:r>
      <w:r>
        <w:rPr>
          <w:sz w:val="20"/>
          <w:lang w:val="en-GB"/>
        </w:rPr>
        <w:t xml:space="preserve">jobs are in </w:t>
      </w:r>
      <w:smartTag w:uri="urn:schemas-microsoft-com:office:smarttags" w:element="country-region">
        <w:smartTag w:uri="urn:schemas-microsoft-com:office:smarttags" w:element="place">
          <w:r>
            <w:rPr>
              <w:sz w:val="20"/>
              <w:lang w:val="en-GB"/>
            </w:rPr>
            <w:t>France</w:t>
          </w:r>
        </w:smartTag>
      </w:smartTag>
      <w:r>
        <w:rPr>
          <w:sz w:val="20"/>
          <w:lang w:val="en-GB"/>
        </w:rPr>
        <w:t xml:space="preserve"> and in Great-Britain facing a deficit of image at the level of the young, due partly to a lack of adapted communication and to the evolution of our society towards activities of service, </w:t>
      </w:r>
      <w:r w:rsidRPr="008E3072">
        <w:rPr>
          <w:sz w:val="20"/>
          <w:lang w:val="en-GB"/>
        </w:rPr>
        <w:t>to the</w:t>
      </w:r>
      <w:r>
        <w:rPr>
          <w:sz w:val="20"/>
          <w:lang w:val="en-GB"/>
        </w:rPr>
        <w:t xml:space="preserve"> detriment of traditional trades.</w:t>
      </w:r>
    </w:p>
    <w:p w:rsidR="00143AD0" w:rsidRPr="005244E5" w:rsidRDefault="00143AD0" w:rsidP="00143AD0">
      <w:pPr>
        <w:rPr>
          <w:rFonts w:cs="Arial"/>
          <w:color w:val="000000"/>
          <w:sz w:val="20"/>
          <w:lang w:val="en-GB" w:eastAsia="en-GB"/>
        </w:rPr>
      </w:pPr>
      <w:r>
        <w:rPr>
          <w:sz w:val="20"/>
          <w:lang w:val="en-GB"/>
        </w:rPr>
        <w:t xml:space="preserve">The setting-up of a cross-border work of exchange of knowledge and good practices on very chosen topics, such as e-learning, creation of an internship/apprenticeship and of a team of Franco-British tutors, </w:t>
      </w:r>
      <w:r w:rsidRPr="005244E5">
        <w:rPr>
          <w:rFonts w:cs="Arial"/>
          <w:color w:val="000000"/>
          <w:sz w:val="20"/>
          <w:lang w:val="en-GB" w:eastAsia="en-GB"/>
        </w:rPr>
        <w:t>will enable the enhancement of skills of teaching teams, youth and professionals involved in manual trades.</w:t>
      </w:r>
    </w:p>
    <w:p w:rsidR="00143AD0" w:rsidRDefault="00143AD0" w:rsidP="00143AD0">
      <w:pPr>
        <w:pStyle w:val="Header"/>
        <w:tabs>
          <w:tab w:val="clear" w:pos="4536"/>
          <w:tab w:val="clear" w:pos="9072"/>
        </w:tabs>
        <w:spacing w:before="60"/>
        <w:rPr>
          <w:sz w:val="20"/>
          <w:lang w:val="en-GB"/>
        </w:rPr>
      </w:pPr>
      <w:r>
        <w:rPr>
          <w:sz w:val="20"/>
          <w:lang w:val="en-GB"/>
        </w:rPr>
        <w:t>By working on the representation of jobs and methods of training thanks to the use of NICT, we hope to give a modern and evaluative image of those training courses.</w:t>
      </w:r>
    </w:p>
    <w:p w:rsidR="00143AD0" w:rsidRDefault="00143AD0" w:rsidP="00143AD0">
      <w:pPr>
        <w:pStyle w:val="Header"/>
        <w:tabs>
          <w:tab w:val="clear" w:pos="4536"/>
          <w:tab w:val="clear" w:pos="9072"/>
        </w:tabs>
        <w:spacing w:before="60"/>
        <w:rPr>
          <w:sz w:val="20"/>
          <w:lang w:val="en-GB"/>
        </w:rPr>
      </w:pPr>
      <w:r>
        <w:rPr>
          <w:sz w:val="20"/>
          <w:lang w:val="en-GB"/>
        </w:rPr>
        <w:t xml:space="preserve">We will more particularly target the jobs of car repair and hospitality. To carry this project through a successful conclusion, we will lean on two organizations specialized in the professional training of young individuals: the IREAM located in Amiens which counts 1000 apprentices in the following sectors (food, car repair, </w:t>
      </w:r>
      <w:r w:rsidRPr="004065AE">
        <w:rPr>
          <w:sz w:val="20"/>
          <w:lang w:val="en-GB"/>
        </w:rPr>
        <w:t>aesthetics, hairdressing, florist) and the City College of Brighton and Hove</w:t>
      </w:r>
      <w:r>
        <w:rPr>
          <w:sz w:val="20"/>
          <w:lang w:val="en-GB"/>
        </w:rPr>
        <w:t xml:space="preserve"> in partnership with a specialist employment support agency Care Co-ops </w:t>
      </w:r>
      <w:proofErr w:type="spellStart"/>
      <w:r>
        <w:rPr>
          <w:sz w:val="20"/>
          <w:lang w:val="en-GB"/>
        </w:rPr>
        <w:t>cic</w:t>
      </w:r>
      <w:proofErr w:type="spellEnd"/>
      <w:r>
        <w:rPr>
          <w:sz w:val="20"/>
          <w:lang w:val="en-GB"/>
        </w:rPr>
        <w:t>.</w:t>
      </w:r>
      <w:r w:rsidRPr="004065AE">
        <w:rPr>
          <w:sz w:val="20"/>
          <w:lang w:val="en-GB"/>
        </w:rPr>
        <w:t>.</w:t>
      </w:r>
    </w:p>
    <w:p w:rsidR="00143AD0" w:rsidRPr="005244E5" w:rsidRDefault="00143AD0" w:rsidP="00143AD0">
      <w:pPr>
        <w:rPr>
          <w:rFonts w:cs="Arial"/>
          <w:color w:val="000000"/>
          <w:sz w:val="20"/>
          <w:lang w:val="en-GB" w:eastAsia="en-GB"/>
        </w:rPr>
      </w:pPr>
      <w:r w:rsidRPr="005244E5">
        <w:rPr>
          <w:rFonts w:cs="Arial"/>
          <w:color w:val="000000"/>
          <w:sz w:val="20"/>
          <w:lang w:val="en-GB" w:eastAsia="en-GB"/>
        </w:rPr>
        <w:t>This project is a willingness to develop effective cross-border partnership creating a network of educational organizations and professionals from the territories of Amiens and Brighton and Hove</w:t>
      </w:r>
    </w:p>
    <w:p w:rsidR="00143AD0" w:rsidRPr="009755E6" w:rsidRDefault="00143AD0" w:rsidP="00143AD0">
      <w:pPr>
        <w:pStyle w:val="Header"/>
        <w:tabs>
          <w:tab w:val="clear" w:pos="4536"/>
          <w:tab w:val="clear" w:pos="9072"/>
        </w:tabs>
        <w:spacing w:before="60"/>
        <w:rPr>
          <w:i/>
          <w:sz w:val="16"/>
          <w:lang w:val="en-GB"/>
        </w:rPr>
      </w:pPr>
    </w:p>
    <w:p w:rsidR="00143AD0" w:rsidRPr="009755E6" w:rsidRDefault="00143AD0" w:rsidP="00143AD0">
      <w:pPr>
        <w:pStyle w:val="Header"/>
        <w:tabs>
          <w:tab w:val="clear" w:pos="4536"/>
          <w:tab w:val="clear" w:pos="9072"/>
        </w:tabs>
        <w:spacing w:before="60"/>
        <w:rPr>
          <w:i/>
          <w:sz w:val="16"/>
          <w:lang w:val="en-GB"/>
        </w:rPr>
      </w:pPr>
      <w:r w:rsidRPr="009755E6">
        <w:rPr>
          <w:i/>
          <w:sz w:val="16"/>
          <w:lang w:val="en-GB"/>
        </w:rPr>
        <w:t>Project Objectives</w:t>
      </w:r>
    </w:p>
    <w:p w:rsidR="00143AD0" w:rsidRPr="009755E6" w:rsidRDefault="00143AD0" w:rsidP="00143AD0">
      <w:pPr>
        <w:pStyle w:val="Header"/>
        <w:tabs>
          <w:tab w:val="clear" w:pos="4536"/>
          <w:tab w:val="clear" w:pos="9072"/>
        </w:tabs>
        <w:rPr>
          <w:sz w:val="20"/>
          <w:lang w:val="en-GB"/>
        </w:rPr>
      </w:pPr>
    </w:p>
    <w:p w:rsidR="00143AD0" w:rsidRPr="009755E6" w:rsidRDefault="00143AD0" w:rsidP="00143AD0">
      <w:pPr>
        <w:pStyle w:val="Header"/>
        <w:tabs>
          <w:tab w:val="clear" w:pos="4536"/>
          <w:tab w:val="clear" w:pos="9072"/>
        </w:tabs>
        <w:rPr>
          <w:sz w:val="20"/>
          <w:lang w:val="en-GB"/>
        </w:rPr>
      </w:pPr>
      <w:r w:rsidRPr="00910ADE">
        <w:rPr>
          <w:sz w:val="20"/>
          <w:lang w:val="en-GB"/>
        </w:rPr>
        <w:t xml:space="preserve">Our project has for goal to develop </w:t>
      </w:r>
      <w:r>
        <w:rPr>
          <w:sz w:val="20"/>
          <w:lang w:val="en-GB"/>
        </w:rPr>
        <w:t>in two professional training institutions (the City College of Brighton and the IREAM of Amiens), a pilot and experimental partnership on the topics of apprenticeship and school course combined with work experience at the European level of young people from 16 to 25 years old, in the employment areas of hospitality and car repair.</w:t>
      </w:r>
    </w:p>
    <w:p w:rsidR="00143AD0" w:rsidRDefault="00143AD0" w:rsidP="00143AD0">
      <w:pPr>
        <w:pStyle w:val="Header"/>
        <w:tabs>
          <w:tab w:val="clear" w:pos="4536"/>
          <w:tab w:val="clear" w:pos="9072"/>
        </w:tabs>
        <w:rPr>
          <w:sz w:val="20"/>
          <w:lang w:val="en-GB"/>
        </w:rPr>
      </w:pPr>
      <w:r>
        <w:rPr>
          <w:sz w:val="20"/>
          <w:lang w:val="en-GB"/>
        </w:rPr>
        <w:t xml:space="preserve">We will focus more particularly on the setting up of activities related to: e-learning, networking of teachers and tutors in firm, as well as proposal of cross-border internship/apprenticeship program that will be developed by Care Co-ops </w:t>
      </w:r>
      <w:proofErr w:type="spellStart"/>
      <w:r>
        <w:rPr>
          <w:sz w:val="20"/>
          <w:lang w:val="en-GB"/>
        </w:rPr>
        <w:t>cic</w:t>
      </w:r>
      <w:proofErr w:type="spellEnd"/>
      <w:r>
        <w:rPr>
          <w:sz w:val="20"/>
          <w:lang w:val="en-GB"/>
        </w:rPr>
        <w:t xml:space="preserve"> as the lead organisation in this role. The development of the intern/apprenticeship program will bring together a number of specialist organisations to facilitate a high level of employer engagement that will be responsive to the needs of employers in the development of program and training that is being offered.</w:t>
      </w:r>
    </w:p>
    <w:p w:rsidR="00143AD0" w:rsidRPr="009755E6" w:rsidRDefault="00143AD0" w:rsidP="00143AD0">
      <w:pPr>
        <w:pStyle w:val="Header"/>
        <w:tabs>
          <w:tab w:val="clear" w:pos="4536"/>
          <w:tab w:val="clear" w:pos="9072"/>
        </w:tabs>
        <w:rPr>
          <w:sz w:val="20"/>
          <w:lang w:val="en-GB"/>
        </w:rPr>
      </w:pPr>
    </w:p>
    <w:p w:rsidR="00143AD0" w:rsidRPr="009755E6" w:rsidRDefault="00143AD0" w:rsidP="00143AD0">
      <w:pPr>
        <w:pStyle w:val="Header"/>
        <w:tabs>
          <w:tab w:val="clear" w:pos="4536"/>
          <w:tab w:val="clear" w:pos="9072"/>
        </w:tabs>
        <w:spacing w:before="60"/>
        <w:rPr>
          <w:i/>
          <w:sz w:val="16"/>
          <w:lang w:val="en-GB"/>
        </w:rPr>
      </w:pPr>
      <w:r w:rsidRPr="009755E6">
        <w:rPr>
          <w:i/>
          <w:sz w:val="16"/>
          <w:lang w:val="en-GB"/>
        </w:rPr>
        <w:t>Main actions envisaged (please provide an outline – further details can be provided under section 7.1)</w:t>
      </w:r>
    </w:p>
    <w:p w:rsidR="00143AD0" w:rsidRPr="001825E8" w:rsidRDefault="00143AD0" w:rsidP="00143AD0">
      <w:pPr>
        <w:pStyle w:val="Header"/>
        <w:tabs>
          <w:tab w:val="clear" w:pos="4536"/>
          <w:tab w:val="clear" w:pos="9072"/>
        </w:tabs>
        <w:spacing w:before="60"/>
        <w:rPr>
          <w:i/>
          <w:sz w:val="20"/>
          <w:lang w:val="en-GB"/>
        </w:rPr>
      </w:pPr>
    </w:p>
    <w:p w:rsidR="00143AD0" w:rsidRPr="001825E8" w:rsidRDefault="00143AD0" w:rsidP="00143AD0">
      <w:pPr>
        <w:rPr>
          <w:color w:val="000000"/>
          <w:sz w:val="20"/>
          <w:lang w:val="en-GB" w:eastAsia="en-GB"/>
        </w:rPr>
      </w:pPr>
      <w:r w:rsidRPr="001825E8">
        <w:rPr>
          <w:color w:val="000000"/>
          <w:sz w:val="20"/>
          <w:lang w:val="en-GB" w:eastAsia="en-GB"/>
        </w:rPr>
        <w:t>Our project revolves around 3 specific actions:</w:t>
      </w:r>
    </w:p>
    <w:p w:rsidR="00143AD0" w:rsidRPr="00FB7DD4" w:rsidRDefault="00143AD0" w:rsidP="00143AD0">
      <w:pPr>
        <w:pStyle w:val="Header"/>
        <w:rPr>
          <w:rFonts w:cs="Arial"/>
          <w:bCs/>
          <w:sz w:val="20"/>
          <w:u w:val="single"/>
          <w:lang w:val="en-GB"/>
        </w:rPr>
      </w:pPr>
    </w:p>
    <w:p w:rsidR="00143AD0" w:rsidRDefault="00143AD0" w:rsidP="00143AD0">
      <w:pPr>
        <w:pStyle w:val="Header"/>
        <w:rPr>
          <w:rFonts w:cs="Arial"/>
          <w:bCs/>
          <w:sz w:val="20"/>
          <w:lang w:val="en-GB"/>
        </w:rPr>
      </w:pPr>
      <w:r>
        <w:rPr>
          <w:rFonts w:cs="Arial"/>
          <w:bCs/>
          <w:sz w:val="20"/>
          <w:u w:val="single"/>
          <w:lang w:val="en-GB"/>
        </w:rPr>
        <w:t>Activity 1</w:t>
      </w:r>
      <w:r w:rsidRPr="00FB7DD4">
        <w:rPr>
          <w:rFonts w:cs="Arial"/>
          <w:bCs/>
          <w:sz w:val="20"/>
          <w:u w:val="single"/>
          <w:lang w:val="en-GB"/>
        </w:rPr>
        <w:t>:</w:t>
      </w:r>
      <w:r>
        <w:rPr>
          <w:rFonts w:cs="Arial"/>
          <w:bCs/>
          <w:sz w:val="20"/>
          <w:lang w:val="en-GB"/>
        </w:rPr>
        <w:t xml:space="preserve"> creation, setting-</w:t>
      </w:r>
      <w:r w:rsidRPr="001B1E8E">
        <w:rPr>
          <w:rFonts w:cs="Arial"/>
          <w:bCs/>
          <w:sz w:val="20"/>
          <w:lang w:val="en-GB"/>
        </w:rPr>
        <w:t xml:space="preserve">up and experimentation of a </w:t>
      </w:r>
      <w:r w:rsidRPr="00D47CC8">
        <w:rPr>
          <w:rFonts w:cs="Arial"/>
          <w:bCs/>
          <w:sz w:val="20"/>
          <w:lang w:val="en-GB"/>
        </w:rPr>
        <w:t>platform of e-learning between the IREAM and the City College</w:t>
      </w:r>
      <w:r>
        <w:rPr>
          <w:rFonts w:cs="Arial"/>
          <w:bCs/>
          <w:sz w:val="20"/>
          <w:lang w:val="en-GB"/>
        </w:rPr>
        <w:t xml:space="preserve"> of Brighton. This platform will concern the following professional areas:</w:t>
      </w:r>
    </w:p>
    <w:p w:rsidR="00143AD0" w:rsidRDefault="00143AD0" w:rsidP="00143AD0">
      <w:pPr>
        <w:pStyle w:val="Header"/>
        <w:numPr>
          <w:ilvl w:val="0"/>
          <w:numId w:val="4"/>
        </w:numPr>
        <w:rPr>
          <w:rFonts w:cs="Arial"/>
          <w:bCs/>
          <w:sz w:val="20"/>
          <w:lang w:val="en-GB"/>
        </w:rPr>
      </w:pPr>
      <w:r>
        <w:rPr>
          <w:rFonts w:cs="Arial"/>
          <w:bCs/>
          <w:sz w:val="20"/>
          <w:lang w:val="en-GB"/>
        </w:rPr>
        <w:t>car repair (mechanics, car-body making, painting)</w:t>
      </w:r>
    </w:p>
    <w:p w:rsidR="00143AD0" w:rsidRPr="005244E5" w:rsidRDefault="00143AD0" w:rsidP="00143AD0">
      <w:pPr>
        <w:pStyle w:val="Header"/>
        <w:numPr>
          <w:ilvl w:val="0"/>
          <w:numId w:val="4"/>
        </w:numPr>
        <w:rPr>
          <w:rFonts w:cs="Arial"/>
          <w:bCs/>
          <w:sz w:val="20"/>
          <w:lang w:val="en-GB"/>
        </w:rPr>
      </w:pPr>
      <w:proofErr w:type="gramStart"/>
      <w:r>
        <w:rPr>
          <w:rFonts w:cs="Arial"/>
          <w:bCs/>
          <w:sz w:val="20"/>
          <w:lang w:val="en-GB"/>
        </w:rPr>
        <w:t>the</w:t>
      </w:r>
      <w:proofErr w:type="gramEnd"/>
      <w:r>
        <w:rPr>
          <w:rFonts w:cs="Arial"/>
          <w:bCs/>
          <w:sz w:val="20"/>
          <w:lang w:val="en-GB"/>
        </w:rPr>
        <w:t xml:space="preserve"> jobs of food and hospitality (cooking</w:t>
      </w:r>
      <w:r w:rsidRPr="005244E5">
        <w:rPr>
          <w:rFonts w:cs="Arial"/>
          <w:bCs/>
          <w:sz w:val="20"/>
          <w:lang w:val="en-GB"/>
        </w:rPr>
        <w:t>, take-away activity/caterer, port meat trade/delicatessen, butchery, bakery, pastry making…)</w:t>
      </w:r>
    </w:p>
    <w:p w:rsidR="00143AD0" w:rsidRDefault="00143AD0" w:rsidP="00143AD0">
      <w:pPr>
        <w:pStyle w:val="Header"/>
        <w:rPr>
          <w:rFonts w:cs="Arial"/>
          <w:bCs/>
          <w:sz w:val="20"/>
          <w:lang w:val="en-GB"/>
        </w:rPr>
      </w:pPr>
      <w:r>
        <w:rPr>
          <w:rFonts w:cs="Arial"/>
          <w:bCs/>
          <w:sz w:val="20"/>
          <w:lang w:val="en-GB"/>
        </w:rPr>
        <w:t>The setting-up of this platform will require the creation of an educational working team, composed of teachers of the City College of Brighton and of IREAM, who will be in charge to elaborate the contents of the training.</w:t>
      </w:r>
    </w:p>
    <w:p w:rsidR="00143AD0" w:rsidRDefault="00143AD0" w:rsidP="00143AD0">
      <w:pPr>
        <w:pStyle w:val="Header"/>
        <w:rPr>
          <w:rFonts w:cs="Arial"/>
          <w:bCs/>
          <w:sz w:val="20"/>
          <w:lang w:val="en-GB"/>
        </w:rPr>
      </w:pPr>
      <w:r>
        <w:rPr>
          <w:rFonts w:cs="Arial"/>
          <w:bCs/>
          <w:sz w:val="20"/>
          <w:lang w:val="en-GB"/>
        </w:rPr>
        <w:lastRenderedPageBreak/>
        <w:t>An external provider of services, specialised on the chapter of the NICT, will make the conception and the technical follow-up of the platform.</w:t>
      </w:r>
    </w:p>
    <w:p w:rsidR="00143AD0" w:rsidRDefault="00143AD0" w:rsidP="00143AD0">
      <w:pPr>
        <w:pStyle w:val="Header"/>
        <w:rPr>
          <w:rFonts w:cs="Arial"/>
          <w:bCs/>
          <w:sz w:val="20"/>
          <w:lang w:val="en-GB"/>
        </w:rPr>
      </w:pPr>
      <w:r>
        <w:rPr>
          <w:rFonts w:cs="Arial"/>
          <w:bCs/>
          <w:sz w:val="20"/>
          <w:lang w:val="en-GB"/>
        </w:rPr>
        <w:t>The direct target groups are the young in training at the IREAM and at the City College of Brighton, as well as the pedagogical teams.</w:t>
      </w:r>
    </w:p>
    <w:p w:rsidR="00143AD0" w:rsidRDefault="00143AD0" w:rsidP="00143AD0">
      <w:pPr>
        <w:pStyle w:val="Header"/>
        <w:rPr>
          <w:rFonts w:cs="Arial"/>
          <w:bCs/>
          <w:sz w:val="20"/>
          <w:lang w:val="en-GB"/>
        </w:rPr>
      </w:pPr>
      <w:r>
        <w:rPr>
          <w:rFonts w:cs="Arial"/>
          <w:bCs/>
          <w:sz w:val="20"/>
          <w:lang w:val="en-GB"/>
        </w:rPr>
        <w:t>The indirect target groups are tutors in firm.</w:t>
      </w:r>
    </w:p>
    <w:p w:rsidR="00143AD0" w:rsidRDefault="00143AD0" w:rsidP="00143AD0">
      <w:pPr>
        <w:pStyle w:val="Header"/>
        <w:rPr>
          <w:rFonts w:cs="Arial"/>
          <w:bCs/>
          <w:sz w:val="20"/>
          <w:lang w:val="en-GB"/>
        </w:rPr>
      </w:pPr>
    </w:p>
    <w:p w:rsidR="00143AD0" w:rsidRDefault="00143AD0" w:rsidP="00143AD0">
      <w:pPr>
        <w:pStyle w:val="Header"/>
        <w:rPr>
          <w:rFonts w:cs="Arial"/>
          <w:bCs/>
          <w:sz w:val="20"/>
          <w:lang w:val="en-GB"/>
        </w:rPr>
      </w:pPr>
      <w:r w:rsidRPr="00483396">
        <w:rPr>
          <w:b/>
          <w:sz w:val="20"/>
          <w:u w:val="single"/>
          <w:lang w:val="en-GB"/>
        </w:rPr>
        <w:t xml:space="preserve">Action </w:t>
      </w:r>
      <w:proofErr w:type="gramStart"/>
      <w:r w:rsidRPr="00483396">
        <w:rPr>
          <w:b/>
          <w:sz w:val="20"/>
          <w:u w:val="single"/>
          <w:lang w:val="en-GB"/>
        </w:rPr>
        <w:t>2</w:t>
      </w:r>
      <w:r w:rsidRPr="00483396">
        <w:rPr>
          <w:b/>
          <w:sz w:val="20"/>
          <w:lang w:val="en-GB"/>
        </w:rPr>
        <w:t> :</w:t>
      </w:r>
      <w:proofErr w:type="gramEnd"/>
      <w:r w:rsidRPr="00483396">
        <w:rPr>
          <w:b/>
          <w:sz w:val="20"/>
          <w:lang w:val="en-GB"/>
        </w:rPr>
        <w:t xml:space="preserve"> </w:t>
      </w:r>
      <w:r>
        <w:rPr>
          <w:sz w:val="20"/>
          <w:lang w:val="en-GB"/>
        </w:rPr>
        <w:t>organisation and setting-</w:t>
      </w:r>
      <w:r w:rsidRPr="00167A57">
        <w:rPr>
          <w:sz w:val="20"/>
          <w:lang w:val="en-GB"/>
        </w:rPr>
        <w:t xml:space="preserve">up of a cross-border platform for the search </w:t>
      </w:r>
      <w:r>
        <w:rPr>
          <w:sz w:val="20"/>
          <w:lang w:val="en-GB"/>
        </w:rPr>
        <w:t xml:space="preserve">of internships/apprenticeships in the firms in the sectors mentioned above </w:t>
      </w:r>
      <w:r>
        <w:rPr>
          <w:rFonts w:cs="Arial"/>
          <w:bCs/>
          <w:sz w:val="20"/>
          <w:lang w:val="en-GB"/>
        </w:rPr>
        <w:t xml:space="preserve"> with Care Co-ops </w:t>
      </w:r>
      <w:proofErr w:type="spellStart"/>
      <w:r>
        <w:rPr>
          <w:rFonts w:cs="Arial"/>
          <w:bCs/>
          <w:sz w:val="20"/>
          <w:lang w:val="en-GB"/>
        </w:rPr>
        <w:t>cic</w:t>
      </w:r>
      <w:proofErr w:type="spellEnd"/>
      <w:r>
        <w:rPr>
          <w:rFonts w:cs="Arial"/>
          <w:bCs/>
          <w:sz w:val="20"/>
          <w:lang w:val="en-GB"/>
        </w:rPr>
        <w:t xml:space="preserve"> as the lead partner and involving other specialist organisations as external providers.</w:t>
      </w:r>
    </w:p>
    <w:p w:rsidR="00143AD0" w:rsidRDefault="00143AD0" w:rsidP="00143AD0">
      <w:pPr>
        <w:pStyle w:val="Header"/>
        <w:rPr>
          <w:rFonts w:cs="Arial"/>
          <w:bCs/>
          <w:sz w:val="20"/>
          <w:lang w:val="en-GB"/>
        </w:rPr>
      </w:pPr>
    </w:p>
    <w:p w:rsidR="00143AD0" w:rsidRDefault="00143AD0" w:rsidP="00143AD0">
      <w:pPr>
        <w:pStyle w:val="Header"/>
        <w:rPr>
          <w:rFonts w:cs="Arial"/>
          <w:bCs/>
          <w:sz w:val="20"/>
          <w:lang w:val="en-GB"/>
        </w:rPr>
      </w:pPr>
      <w:r>
        <w:rPr>
          <w:rFonts w:cs="Arial"/>
          <w:bCs/>
          <w:sz w:val="20"/>
          <w:lang w:val="en-GB"/>
        </w:rPr>
        <w:t>Setting-</w:t>
      </w:r>
      <w:r w:rsidRPr="00FB7DD4">
        <w:rPr>
          <w:rFonts w:cs="Arial"/>
          <w:bCs/>
          <w:sz w:val="20"/>
          <w:lang w:val="en-GB"/>
        </w:rPr>
        <w:t xml:space="preserve">up </w:t>
      </w:r>
      <w:r>
        <w:rPr>
          <w:rFonts w:cs="Arial"/>
          <w:bCs/>
          <w:sz w:val="20"/>
          <w:lang w:val="en-GB"/>
        </w:rPr>
        <w:t xml:space="preserve">in the two centres </w:t>
      </w:r>
      <w:r w:rsidRPr="00FB7DD4">
        <w:rPr>
          <w:rFonts w:cs="Arial"/>
          <w:bCs/>
          <w:sz w:val="20"/>
          <w:lang w:val="en-GB"/>
        </w:rPr>
        <w:t>of</w:t>
      </w:r>
      <w:r>
        <w:rPr>
          <w:rFonts w:cs="Arial"/>
          <w:bCs/>
          <w:sz w:val="20"/>
          <w:lang w:val="en-GB"/>
        </w:rPr>
        <w:t xml:space="preserve"> 3 </w:t>
      </w:r>
      <w:r w:rsidRPr="00FB7DD4">
        <w:rPr>
          <w:rFonts w:cs="Arial"/>
          <w:bCs/>
          <w:sz w:val="20"/>
          <w:lang w:val="en-GB"/>
        </w:rPr>
        <w:t>specific workshops</w:t>
      </w:r>
      <w:r>
        <w:rPr>
          <w:rFonts w:cs="Arial"/>
          <w:bCs/>
          <w:sz w:val="20"/>
          <w:lang w:val="en-GB"/>
        </w:rPr>
        <w:t xml:space="preserve"> intended for the preparation of the exchanges.</w:t>
      </w:r>
    </w:p>
    <w:p w:rsidR="00143AD0" w:rsidRDefault="00143AD0" w:rsidP="00143AD0">
      <w:pPr>
        <w:pStyle w:val="Header"/>
        <w:numPr>
          <w:ilvl w:val="0"/>
          <w:numId w:val="5"/>
        </w:numPr>
        <w:rPr>
          <w:rFonts w:cs="Arial"/>
          <w:bCs/>
          <w:sz w:val="20"/>
          <w:lang w:val="en-GB"/>
        </w:rPr>
      </w:pPr>
      <w:r>
        <w:rPr>
          <w:rFonts w:cs="Arial"/>
          <w:bCs/>
          <w:sz w:val="20"/>
          <w:lang w:val="en-GB"/>
        </w:rPr>
        <w:t>Workshop n°1: European citizenship and intercultural</w:t>
      </w:r>
    </w:p>
    <w:p w:rsidR="00143AD0" w:rsidRDefault="00143AD0" w:rsidP="00143AD0">
      <w:pPr>
        <w:pStyle w:val="Header"/>
        <w:numPr>
          <w:ilvl w:val="0"/>
          <w:numId w:val="5"/>
        </w:numPr>
        <w:rPr>
          <w:rFonts w:cs="Arial"/>
          <w:bCs/>
          <w:sz w:val="20"/>
          <w:lang w:val="en-GB"/>
        </w:rPr>
      </w:pPr>
      <w:r>
        <w:rPr>
          <w:rFonts w:cs="Arial"/>
          <w:bCs/>
          <w:sz w:val="20"/>
          <w:lang w:val="en-GB"/>
        </w:rPr>
        <w:t>Workshop n°2: mobility, autonomy and preparation to the cross-border exchanges</w:t>
      </w:r>
    </w:p>
    <w:p w:rsidR="00143AD0" w:rsidRPr="00FB7DD4" w:rsidRDefault="00143AD0" w:rsidP="00143AD0">
      <w:pPr>
        <w:pStyle w:val="Header"/>
        <w:numPr>
          <w:ilvl w:val="0"/>
          <w:numId w:val="5"/>
        </w:numPr>
        <w:tabs>
          <w:tab w:val="clear" w:pos="4536"/>
          <w:tab w:val="clear" w:pos="9072"/>
          <w:tab w:val="center" w:pos="4153"/>
          <w:tab w:val="right" w:pos="8306"/>
        </w:tabs>
        <w:overflowPunct w:val="0"/>
        <w:autoSpaceDE w:val="0"/>
        <w:autoSpaceDN w:val="0"/>
        <w:adjustRightInd w:val="0"/>
        <w:textAlignment w:val="baseline"/>
        <w:rPr>
          <w:rFonts w:cs="Arial"/>
          <w:bCs/>
          <w:sz w:val="20"/>
          <w:lang w:val="en-GB"/>
        </w:rPr>
      </w:pPr>
      <w:r>
        <w:rPr>
          <w:rFonts w:cs="Arial"/>
          <w:bCs/>
          <w:sz w:val="20"/>
          <w:lang w:val="en-GB"/>
        </w:rPr>
        <w:t xml:space="preserve">Workshop n°3: </w:t>
      </w:r>
      <w:r w:rsidRPr="00FB7DD4">
        <w:rPr>
          <w:rFonts w:cs="Arial"/>
          <w:bCs/>
          <w:sz w:val="20"/>
          <w:lang w:val="en-GB"/>
        </w:rPr>
        <w:t xml:space="preserve">reinforcement of the English </w:t>
      </w:r>
      <w:r>
        <w:rPr>
          <w:rFonts w:cs="Arial"/>
          <w:bCs/>
          <w:sz w:val="20"/>
          <w:lang w:val="en-GB"/>
        </w:rPr>
        <w:t xml:space="preserve">and French </w:t>
      </w:r>
      <w:r w:rsidRPr="00FB7DD4">
        <w:rPr>
          <w:rFonts w:cs="Arial"/>
          <w:bCs/>
          <w:sz w:val="20"/>
          <w:lang w:val="en-GB"/>
        </w:rPr>
        <w:t>language skills</w:t>
      </w:r>
    </w:p>
    <w:p w:rsidR="00143AD0" w:rsidRDefault="00143AD0" w:rsidP="00143AD0">
      <w:pPr>
        <w:pStyle w:val="Header"/>
        <w:rPr>
          <w:rFonts w:cs="Arial"/>
          <w:bCs/>
          <w:sz w:val="20"/>
          <w:lang w:val="en-GB"/>
        </w:rPr>
      </w:pPr>
    </w:p>
    <w:p w:rsidR="00143AD0" w:rsidRDefault="00143AD0" w:rsidP="00143AD0">
      <w:pPr>
        <w:pStyle w:val="Header"/>
        <w:rPr>
          <w:rFonts w:cs="Arial"/>
          <w:bCs/>
          <w:sz w:val="20"/>
          <w:lang w:val="en-GB"/>
        </w:rPr>
      </w:pPr>
    </w:p>
    <w:p w:rsidR="00143AD0" w:rsidRDefault="00143AD0" w:rsidP="00143AD0">
      <w:pPr>
        <w:pStyle w:val="Header"/>
        <w:rPr>
          <w:rFonts w:cs="Arial"/>
          <w:bCs/>
          <w:sz w:val="20"/>
          <w:lang w:val="en-GB"/>
        </w:rPr>
      </w:pPr>
      <w:r>
        <w:rPr>
          <w:rFonts w:cs="Arial"/>
          <w:bCs/>
          <w:sz w:val="20"/>
          <w:lang w:val="en-GB"/>
        </w:rPr>
        <w:t>Those experimental exchanges will concern:</w:t>
      </w:r>
    </w:p>
    <w:p w:rsidR="00143AD0" w:rsidRDefault="00143AD0" w:rsidP="00143AD0">
      <w:pPr>
        <w:pStyle w:val="Header"/>
        <w:numPr>
          <w:ilvl w:val="0"/>
          <w:numId w:val="1"/>
        </w:numPr>
        <w:rPr>
          <w:rFonts w:cs="Arial"/>
          <w:bCs/>
          <w:sz w:val="20"/>
          <w:lang w:val="en-GB"/>
        </w:rPr>
      </w:pPr>
      <w:r>
        <w:rPr>
          <w:rFonts w:cs="Arial"/>
          <w:bCs/>
          <w:sz w:val="20"/>
          <w:lang w:val="en-GB"/>
        </w:rPr>
        <w:t>the young target individuals in training at the IREAM and at the City College of Brighton</w:t>
      </w:r>
    </w:p>
    <w:p w:rsidR="00143AD0" w:rsidRDefault="00143AD0" w:rsidP="00143AD0">
      <w:pPr>
        <w:pStyle w:val="Header"/>
        <w:numPr>
          <w:ilvl w:val="0"/>
          <w:numId w:val="1"/>
        </w:numPr>
        <w:rPr>
          <w:rFonts w:cs="Arial"/>
          <w:bCs/>
          <w:sz w:val="20"/>
          <w:lang w:val="en-GB"/>
        </w:rPr>
      </w:pPr>
      <w:r>
        <w:rPr>
          <w:rFonts w:cs="Arial"/>
          <w:bCs/>
          <w:sz w:val="20"/>
          <w:lang w:val="en-GB"/>
        </w:rPr>
        <w:t>the tutors in the firms, French and English</w:t>
      </w:r>
    </w:p>
    <w:p w:rsidR="00143AD0" w:rsidRDefault="00143AD0" w:rsidP="00143AD0">
      <w:pPr>
        <w:pStyle w:val="Header"/>
        <w:rPr>
          <w:rFonts w:cs="Arial"/>
          <w:bCs/>
          <w:sz w:val="20"/>
          <w:lang w:val="en-GB"/>
        </w:rPr>
      </w:pPr>
    </w:p>
    <w:p w:rsidR="00143AD0" w:rsidRPr="006D7CE3" w:rsidRDefault="00143AD0" w:rsidP="00143AD0">
      <w:pPr>
        <w:pStyle w:val="Header"/>
        <w:rPr>
          <w:rFonts w:cs="Arial"/>
          <w:bCs/>
          <w:sz w:val="20"/>
          <w:u w:val="single"/>
          <w:lang w:val="en-GB"/>
        </w:rPr>
      </w:pPr>
      <w:r w:rsidRPr="00FB7DD4">
        <w:rPr>
          <w:rFonts w:cs="Arial"/>
          <w:bCs/>
          <w:sz w:val="20"/>
          <w:lang w:val="en-GB"/>
        </w:rPr>
        <w:t xml:space="preserve">Number of young people addressed during the length of the project on the </w:t>
      </w:r>
      <w:r w:rsidRPr="006D7CE3">
        <w:rPr>
          <w:rFonts w:cs="Arial"/>
          <w:bCs/>
          <w:sz w:val="20"/>
          <w:u w:val="single"/>
          <w:lang w:val="en-GB"/>
        </w:rPr>
        <w:t>French side:</w:t>
      </w:r>
    </w:p>
    <w:p w:rsidR="00143AD0" w:rsidRDefault="00143AD0" w:rsidP="00143AD0">
      <w:pPr>
        <w:pStyle w:val="Header"/>
        <w:numPr>
          <w:ilvl w:val="0"/>
          <w:numId w:val="2"/>
        </w:numPr>
        <w:tabs>
          <w:tab w:val="clear" w:pos="4536"/>
          <w:tab w:val="clear" w:pos="9072"/>
          <w:tab w:val="center" w:pos="4153"/>
          <w:tab w:val="right" w:pos="8306"/>
        </w:tabs>
        <w:overflowPunct w:val="0"/>
        <w:autoSpaceDE w:val="0"/>
        <w:autoSpaceDN w:val="0"/>
        <w:adjustRightInd w:val="0"/>
        <w:textAlignment w:val="baseline"/>
        <w:rPr>
          <w:rFonts w:cs="Arial"/>
          <w:bCs/>
          <w:sz w:val="20"/>
          <w:lang w:val="en-GB"/>
        </w:rPr>
      </w:pPr>
      <w:r>
        <w:rPr>
          <w:rFonts w:cs="Arial"/>
          <w:bCs/>
          <w:sz w:val="20"/>
          <w:lang w:val="en-GB"/>
        </w:rPr>
        <w:t>45</w:t>
      </w:r>
      <w:r w:rsidRPr="00FB7DD4">
        <w:rPr>
          <w:rFonts w:cs="Arial"/>
          <w:bCs/>
          <w:sz w:val="20"/>
          <w:lang w:val="en-GB"/>
        </w:rPr>
        <w:t xml:space="preserve"> young apprentices</w:t>
      </w:r>
    </w:p>
    <w:p w:rsidR="00143AD0" w:rsidRPr="006D7CE3" w:rsidRDefault="00143AD0" w:rsidP="00143AD0">
      <w:pPr>
        <w:pStyle w:val="Header"/>
        <w:rPr>
          <w:rFonts w:cs="Arial"/>
          <w:bCs/>
          <w:sz w:val="20"/>
          <w:u w:val="single"/>
          <w:lang w:val="en-GB"/>
        </w:rPr>
      </w:pPr>
      <w:r w:rsidRPr="00FB7DD4">
        <w:rPr>
          <w:rFonts w:cs="Arial"/>
          <w:bCs/>
          <w:sz w:val="20"/>
          <w:lang w:val="en-GB"/>
        </w:rPr>
        <w:t xml:space="preserve">Number of young people addressed during the length of the project on the </w:t>
      </w:r>
      <w:r>
        <w:rPr>
          <w:rFonts w:cs="Arial"/>
          <w:bCs/>
          <w:sz w:val="20"/>
          <w:u w:val="single"/>
          <w:lang w:val="en-GB"/>
        </w:rPr>
        <w:t>British</w:t>
      </w:r>
      <w:r w:rsidRPr="006D7CE3">
        <w:rPr>
          <w:rFonts w:cs="Arial"/>
          <w:bCs/>
          <w:sz w:val="20"/>
          <w:u w:val="single"/>
          <w:lang w:val="en-GB"/>
        </w:rPr>
        <w:t xml:space="preserve"> side:</w:t>
      </w:r>
    </w:p>
    <w:p w:rsidR="00143AD0" w:rsidRDefault="00143AD0" w:rsidP="00143AD0">
      <w:pPr>
        <w:pStyle w:val="Header"/>
        <w:numPr>
          <w:ilvl w:val="0"/>
          <w:numId w:val="2"/>
        </w:numPr>
        <w:tabs>
          <w:tab w:val="clear" w:pos="4536"/>
          <w:tab w:val="clear" w:pos="9072"/>
          <w:tab w:val="center" w:pos="4153"/>
          <w:tab w:val="right" w:pos="8306"/>
        </w:tabs>
        <w:overflowPunct w:val="0"/>
        <w:autoSpaceDE w:val="0"/>
        <w:autoSpaceDN w:val="0"/>
        <w:adjustRightInd w:val="0"/>
        <w:textAlignment w:val="baseline"/>
        <w:rPr>
          <w:rFonts w:cs="Arial"/>
          <w:bCs/>
          <w:sz w:val="20"/>
          <w:lang w:val="en-GB"/>
        </w:rPr>
      </w:pPr>
      <w:r>
        <w:rPr>
          <w:rFonts w:cs="Arial"/>
          <w:bCs/>
          <w:sz w:val="20"/>
          <w:lang w:val="en-GB"/>
        </w:rPr>
        <w:t xml:space="preserve">45 </w:t>
      </w:r>
      <w:r w:rsidRPr="00FB7DD4">
        <w:rPr>
          <w:rFonts w:cs="Arial"/>
          <w:bCs/>
          <w:sz w:val="20"/>
          <w:lang w:val="en-GB"/>
        </w:rPr>
        <w:t>young apprentices</w:t>
      </w:r>
    </w:p>
    <w:p w:rsidR="00143AD0" w:rsidRPr="00FB7DD4" w:rsidRDefault="00143AD0" w:rsidP="00143AD0">
      <w:pPr>
        <w:pStyle w:val="Header"/>
        <w:tabs>
          <w:tab w:val="clear" w:pos="4536"/>
          <w:tab w:val="clear" w:pos="9072"/>
          <w:tab w:val="center" w:pos="4153"/>
          <w:tab w:val="right" w:pos="8306"/>
        </w:tabs>
        <w:overflowPunct w:val="0"/>
        <w:autoSpaceDE w:val="0"/>
        <w:autoSpaceDN w:val="0"/>
        <w:adjustRightInd w:val="0"/>
        <w:ind w:left="360"/>
        <w:textAlignment w:val="baseline"/>
        <w:rPr>
          <w:rFonts w:cs="Arial"/>
          <w:bCs/>
          <w:sz w:val="20"/>
          <w:lang w:val="en-GB"/>
        </w:rPr>
      </w:pPr>
    </w:p>
    <w:p w:rsidR="00143AD0" w:rsidRPr="006D7CE3" w:rsidRDefault="00143AD0" w:rsidP="00143AD0">
      <w:pPr>
        <w:pStyle w:val="Header"/>
        <w:rPr>
          <w:rFonts w:cs="Arial"/>
          <w:bCs/>
          <w:sz w:val="20"/>
          <w:u w:val="single"/>
          <w:lang w:val="en-GB"/>
        </w:rPr>
      </w:pPr>
      <w:r w:rsidRPr="00FB7DD4">
        <w:rPr>
          <w:rFonts w:cs="Arial"/>
          <w:bCs/>
          <w:sz w:val="20"/>
          <w:lang w:val="en-GB"/>
        </w:rPr>
        <w:t xml:space="preserve">Number of tutors addressed on the length of the project on the </w:t>
      </w:r>
      <w:r w:rsidRPr="006D7CE3">
        <w:rPr>
          <w:rFonts w:cs="Arial"/>
          <w:bCs/>
          <w:sz w:val="20"/>
          <w:u w:val="single"/>
          <w:lang w:val="en-GB"/>
        </w:rPr>
        <w:t>French side:</w:t>
      </w:r>
    </w:p>
    <w:p w:rsidR="00143AD0" w:rsidRDefault="00143AD0" w:rsidP="00143AD0">
      <w:pPr>
        <w:pStyle w:val="Header"/>
        <w:numPr>
          <w:ilvl w:val="0"/>
          <w:numId w:val="2"/>
        </w:numPr>
        <w:tabs>
          <w:tab w:val="clear" w:pos="4536"/>
          <w:tab w:val="clear" w:pos="9072"/>
          <w:tab w:val="center" w:pos="4153"/>
          <w:tab w:val="right" w:pos="8306"/>
        </w:tabs>
        <w:overflowPunct w:val="0"/>
        <w:autoSpaceDE w:val="0"/>
        <w:autoSpaceDN w:val="0"/>
        <w:adjustRightInd w:val="0"/>
        <w:textAlignment w:val="baseline"/>
        <w:rPr>
          <w:rFonts w:cs="Arial"/>
          <w:bCs/>
          <w:sz w:val="20"/>
          <w:lang w:val="en-GB"/>
        </w:rPr>
      </w:pPr>
      <w:r w:rsidRPr="00FB7DD4">
        <w:rPr>
          <w:rFonts w:cs="Arial"/>
          <w:bCs/>
          <w:sz w:val="20"/>
          <w:lang w:val="en-GB"/>
        </w:rPr>
        <w:t>20 tutors</w:t>
      </w:r>
    </w:p>
    <w:p w:rsidR="00143AD0" w:rsidRPr="006D7CE3" w:rsidRDefault="00143AD0" w:rsidP="00143AD0">
      <w:pPr>
        <w:pStyle w:val="Header"/>
        <w:rPr>
          <w:rFonts w:cs="Arial"/>
          <w:bCs/>
          <w:sz w:val="20"/>
          <w:u w:val="single"/>
          <w:lang w:val="en-GB"/>
        </w:rPr>
      </w:pPr>
      <w:r w:rsidRPr="00FB7DD4">
        <w:rPr>
          <w:rFonts w:cs="Arial"/>
          <w:bCs/>
          <w:sz w:val="20"/>
          <w:lang w:val="en-GB"/>
        </w:rPr>
        <w:t xml:space="preserve">Number of tutors addressed on the length of the project on the </w:t>
      </w:r>
      <w:r>
        <w:rPr>
          <w:rFonts w:cs="Arial"/>
          <w:bCs/>
          <w:sz w:val="20"/>
          <w:u w:val="single"/>
          <w:lang w:val="en-GB"/>
        </w:rPr>
        <w:t xml:space="preserve">British </w:t>
      </w:r>
      <w:r w:rsidRPr="006D7CE3">
        <w:rPr>
          <w:rFonts w:cs="Arial"/>
          <w:bCs/>
          <w:sz w:val="20"/>
          <w:u w:val="single"/>
          <w:lang w:val="en-GB"/>
        </w:rPr>
        <w:t>side:</w:t>
      </w:r>
    </w:p>
    <w:p w:rsidR="00143AD0" w:rsidRDefault="00143AD0" w:rsidP="00143AD0">
      <w:pPr>
        <w:pStyle w:val="Header"/>
        <w:numPr>
          <w:ilvl w:val="0"/>
          <w:numId w:val="2"/>
        </w:numPr>
        <w:tabs>
          <w:tab w:val="clear" w:pos="4536"/>
          <w:tab w:val="clear" w:pos="9072"/>
          <w:tab w:val="center" w:pos="4153"/>
          <w:tab w:val="right" w:pos="8306"/>
        </w:tabs>
        <w:overflowPunct w:val="0"/>
        <w:autoSpaceDE w:val="0"/>
        <w:autoSpaceDN w:val="0"/>
        <w:adjustRightInd w:val="0"/>
        <w:textAlignment w:val="baseline"/>
        <w:rPr>
          <w:rFonts w:cs="Arial"/>
          <w:bCs/>
          <w:sz w:val="20"/>
          <w:lang w:val="en-GB"/>
        </w:rPr>
      </w:pPr>
      <w:r>
        <w:rPr>
          <w:rFonts w:cs="Arial"/>
          <w:bCs/>
          <w:sz w:val="20"/>
          <w:lang w:val="en-GB"/>
        </w:rPr>
        <w:t xml:space="preserve">20 </w:t>
      </w:r>
      <w:r w:rsidRPr="00FB7DD4">
        <w:rPr>
          <w:rFonts w:cs="Arial"/>
          <w:bCs/>
          <w:sz w:val="20"/>
          <w:lang w:val="en-GB"/>
        </w:rPr>
        <w:t xml:space="preserve"> tutors</w:t>
      </w:r>
    </w:p>
    <w:p w:rsidR="00143AD0" w:rsidRDefault="00143AD0" w:rsidP="00143AD0">
      <w:pPr>
        <w:pStyle w:val="Header"/>
        <w:tabs>
          <w:tab w:val="clear" w:pos="4536"/>
          <w:tab w:val="clear" w:pos="9072"/>
          <w:tab w:val="center" w:pos="4153"/>
          <w:tab w:val="right" w:pos="8306"/>
        </w:tabs>
        <w:overflowPunct w:val="0"/>
        <w:autoSpaceDE w:val="0"/>
        <w:autoSpaceDN w:val="0"/>
        <w:adjustRightInd w:val="0"/>
        <w:textAlignment w:val="baseline"/>
        <w:rPr>
          <w:rFonts w:cs="Arial"/>
          <w:bCs/>
          <w:sz w:val="20"/>
          <w:lang w:val="en-GB"/>
        </w:rPr>
      </w:pPr>
    </w:p>
    <w:p w:rsidR="00143AD0" w:rsidRDefault="00143AD0" w:rsidP="00143AD0">
      <w:pPr>
        <w:pStyle w:val="Header"/>
        <w:tabs>
          <w:tab w:val="clear" w:pos="4536"/>
          <w:tab w:val="clear" w:pos="9072"/>
          <w:tab w:val="center" w:pos="4153"/>
          <w:tab w:val="right" w:pos="8306"/>
        </w:tabs>
        <w:overflowPunct w:val="0"/>
        <w:autoSpaceDE w:val="0"/>
        <w:autoSpaceDN w:val="0"/>
        <w:adjustRightInd w:val="0"/>
        <w:textAlignment w:val="baseline"/>
        <w:rPr>
          <w:sz w:val="20"/>
          <w:lang w:val="en-GB"/>
        </w:rPr>
      </w:pPr>
      <w:r w:rsidRPr="00483396">
        <w:rPr>
          <w:b/>
          <w:sz w:val="20"/>
          <w:u w:val="single"/>
          <w:lang w:val="en-GB"/>
        </w:rPr>
        <w:t xml:space="preserve">Action </w:t>
      </w:r>
      <w:proofErr w:type="gramStart"/>
      <w:r w:rsidRPr="00483396">
        <w:rPr>
          <w:b/>
          <w:sz w:val="20"/>
          <w:u w:val="single"/>
          <w:lang w:val="en-GB"/>
        </w:rPr>
        <w:t>3</w:t>
      </w:r>
      <w:r w:rsidRPr="00483396">
        <w:rPr>
          <w:b/>
          <w:sz w:val="20"/>
          <w:lang w:val="en-GB"/>
        </w:rPr>
        <w:t> :</w:t>
      </w:r>
      <w:proofErr w:type="gramEnd"/>
      <w:r w:rsidRPr="00483396">
        <w:rPr>
          <w:b/>
          <w:sz w:val="20"/>
          <w:lang w:val="en-GB"/>
        </w:rPr>
        <w:t xml:space="preserve"> </w:t>
      </w:r>
      <w:r w:rsidRPr="00EB5F90">
        <w:rPr>
          <w:sz w:val="20"/>
          <w:lang w:val="en-GB"/>
        </w:rPr>
        <w:t>reflexion on the opportuni</w:t>
      </w:r>
      <w:r>
        <w:rPr>
          <w:sz w:val="20"/>
          <w:lang w:val="en-GB"/>
        </w:rPr>
        <w:t>ty to create a cross-border team</w:t>
      </w:r>
      <w:r w:rsidRPr="00EB5F90">
        <w:rPr>
          <w:sz w:val="20"/>
          <w:lang w:val="en-GB"/>
        </w:rPr>
        <w:t xml:space="preserve"> of tutors intended to facilitate the contacts and the networking of professional tutors </w:t>
      </w:r>
      <w:r>
        <w:rPr>
          <w:sz w:val="20"/>
          <w:lang w:val="en-GB"/>
        </w:rPr>
        <w:t xml:space="preserve">in firm in </w:t>
      </w:r>
      <w:smartTag w:uri="urn:schemas-microsoft-com:office:smarttags" w:element="country-region">
        <w:r>
          <w:rPr>
            <w:sz w:val="20"/>
            <w:lang w:val="en-GB"/>
          </w:rPr>
          <w:t>France</w:t>
        </w:r>
      </w:smartTag>
      <w:r>
        <w:rPr>
          <w:sz w:val="20"/>
          <w:lang w:val="en-GB"/>
        </w:rPr>
        <w:t xml:space="preserve"> and in </w:t>
      </w:r>
      <w:smartTag w:uri="urn:schemas-microsoft-com:office:smarttags" w:element="place">
        <w:smartTag w:uri="urn:schemas-microsoft-com:office:smarttags" w:element="City">
          <w:r>
            <w:rPr>
              <w:sz w:val="20"/>
              <w:lang w:val="en-GB"/>
            </w:rPr>
            <w:t>Great-</w:t>
          </w:r>
        </w:smartTag>
        <w:r>
          <w:rPr>
            <w:sz w:val="20"/>
            <w:lang w:val="en-GB"/>
          </w:rPr>
          <w:t xml:space="preserve"> </w:t>
        </w:r>
        <w:smartTag w:uri="urn:schemas-microsoft-com:office:smarttags" w:element="country-region">
          <w:r>
            <w:rPr>
              <w:sz w:val="20"/>
              <w:lang w:val="en-GB"/>
            </w:rPr>
            <w:t>Britain</w:t>
          </w:r>
        </w:smartTag>
      </w:smartTag>
      <w:r>
        <w:rPr>
          <w:sz w:val="20"/>
          <w:lang w:val="en-GB"/>
        </w:rPr>
        <w:t>.</w:t>
      </w:r>
    </w:p>
    <w:p w:rsidR="00143AD0" w:rsidRDefault="00143AD0" w:rsidP="00143AD0">
      <w:pPr>
        <w:pStyle w:val="Header"/>
        <w:tabs>
          <w:tab w:val="clear" w:pos="4536"/>
          <w:tab w:val="clear" w:pos="9072"/>
          <w:tab w:val="center" w:pos="4153"/>
          <w:tab w:val="right" w:pos="8306"/>
        </w:tabs>
        <w:overflowPunct w:val="0"/>
        <w:autoSpaceDE w:val="0"/>
        <w:autoSpaceDN w:val="0"/>
        <w:adjustRightInd w:val="0"/>
        <w:textAlignment w:val="baseline"/>
        <w:rPr>
          <w:sz w:val="20"/>
          <w:lang w:val="en-GB"/>
        </w:rPr>
      </w:pPr>
      <w:r>
        <w:rPr>
          <w:sz w:val="20"/>
          <w:lang w:val="en-GB"/>
        </w:rPr>
        <w:t xml:space="preserve">This team will be co-led by referents of the IREAM and of the City </w:t>
      </w:r>
      <w:proofErr w:type="gramStart"/>
      <w:r>
        <w:rPr>
          <w:sz w:val="20"/>
          <w:lang w:val="en-GB"/>
        </w:rPr>
        <w:t>college</w:t>
      </w:r>
      <w:proofErr w:type="gramEnd"/>
      <w:r>
        <w:rPr>
          <w:sz w:val="20"/>
          <w:lang w:val="en-GB"/>
        </w:rPr>
        <w:t>. In the framework of the project study seminars will be proposed to the members.</w:t>
      </w:r>
    </w:p>
    <w:p w:rsidR="00143AD0" w:rsidRPr="00EB5F90" w:rsidRDefault="00143AD0" w:rsidP="00143AD0">
      <w:pPr>
        <w:pStyle w:val="Header"/>
        <w:tabs>
          <w:tab w:val="clear" w:pos="4536"/>
          <w:tab w:val="clear" w:pos="9072"/>
          <w:tab w:val="center" w:pos="4153"/>
          <w:tab w:val="right" w:pos="8306"/>
        </w:tabs>
        <w:overflowPunct w:val="0"/>
        <w:autoSpaceDE w:val="0"/>
        <w:autoSpaceDN w:val="0"/>
        <w:adjustRightInd w:val="0"/>
        <w:textAlignment w:val="baseline"/>
        <w:rPr>
          <w:rFonts w:cs="Arial"/>
          <w:bCs/>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r w:rsidRPr="00FB7DD4">
        <w:rPr>
          <w:sz w:val="20"/>
          <w:lang w:val="en-GB"/>
        </w:rPr>
        <w:t xml:space="preserve">General presentation of the plan: </w:t>
      </w:r>
    </w:p>
    <w:p w:rsidR="00143AD0" w:rsidRPr="00FB7DD4"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r>
        <w:rPr>
          <w:noProof/>
          <w:sz w:val="20"/>
        </w:rPr>
        <w:pict>
          <v:group id="_x0000_s1062" style="position:absolute;left:0;text-align:left;margin-left:12pt;margin-top:3pt;width:332.9pt;height:312.55pt;z-index:251660288" coordorigin="1541,896" coordsize="6658,6251">
            <v:shapetype id="_x0000_t202" coordsize="21600,21600" o:spt="202" path="m,l,21600r21600,l21600,xe">
              <v:stroke joinstyle="miter"/>
              <v:path gradientshapeok="t" o:connecttype="rect"/>
            </v:shapetype>
            <v:shape id="_x0000_s1063" type="#_x0000_t202" style="position:absolute;left:1731;top:3056;width:1379;height:360" stroked="f">
              <v:textbox style="mso-next-textbox:#_x0000_s1063">
                <w:txbxContent>
                  <w:p w:rsidR="00143AD0" w:rsidRPr="00194B31" w:rsidRDefault="00143AD0" w:rsidP="00143AD0">
                    <w:pPr>
                      <w:rPr>
                        <w:sz w:val="20"/>
                      </w:rPr>
                    </w:pPr>
                    <w:r>
                      <w:rPr>
                        <w:sz w:val="20"/>
                      </w:rPr>
                      <w:t>Action 1</w:t>
                    </w:r>
                  </w:p>
                </w:txbxContent>
              </v:textbox>
            </v:shape>
            <v:shape id="_x0000_s1064" type="#_x0000_t202" style="position:absolute;left:3531;top:3056;width:1182;height:360" stroked="f">
              <v:textbox style="mso-next-textbox:#_x0000_s1064">
                <w:txbxContent>
                  <w:p w:rsidR="00143AD0" w:rsidRPr="00D678D6" w:rsidRDefault="00143AD0" w:rsidP="00143AD0">
                    <w:r>
                      <w:rPr>
                        <w:sz w:val="20"/>
                      </w:rPr>
                      <w:t>Action 2</w:t>
                    </w:r>
                  </w:p>
                </w:txbxContent>
              </v:textbox>
            </v:shape>
            <v:shape id="_x0000_s1065" type="#_x0000_t202" style="position:absolute;left:5141;top:3053;width:1182;height:360" stroked="f">
              <v:textbox style="mso-next-textbox:#_x0000_s1065">
                <w:txbxContent>
                  <w:p w:rsidR="00143AD0" w:rsidRPr="00D678D6" w:rsidRDefault="00143AD0" w:rsidP="00143AD0">
                    <w:r>
                      <w:rPr>
                        <w:sz w:val="20"/>
                      </w:rPr>
                      <w:t>Action 3</w:t>
                    </w:r>
                  </w:p>
                </w:txbxContent>
              </v:textbox>
            </v:shape>
            <v:shape id="_x0000_s1066" type="#_x0000_t202" style="position:absolute;left:2991;top:896;width:3152;height:360">
              <v:textbox style="mso-next-textbox:#_x0000_s1066">
                <w:txbxContent>
                  <w:p w:rsidR="00143AD0" w:rsidRPr="003E611D" w:rsidRDefault="00143AD0" w:rsidP="00143AD0">
                    <w:pPr>
                      <w:rPr>
                        <w:sz w:val="20"/>
                        <w:lang w:val="en-GB"/>
                      </w:rPr>
                    </w:pPr>
                    <w:r w:rsidRPr="003E611D">
                      <w:rPr>
                        <w:sz w:val="18"/>
                        <w:szCs w:val="18"/>
                        <w:lang w:val="en-GB"/>
                      </w:rPr>
                      <w:t xml:space="preserve">Cross-border steering committee </w:t>
                    </w:r>
                  </w:p>
                </w:txbxContent>
              </v:textbox>
            </v:shape>
            <v:shape id="_x0000_s1067" type="#_x0000_t202" style="position:absolute;left:1721;top:1613;width:5319;height:720">
              <v:textbox style="mso-next-textbox:#_x0000_s1067">
                <w:txbxContent>
                  <w:p w:rsidR="00143AD0" w:rsidRPr="009755E6" w:rsidRDefault="00143AD0" w:rsidP="00143AD0">
                    <w:pPr>
                      <w:rPr>
                        <w:sz w:val="20"/>
                        <w:lang w:val="en-GB"/>
                      </w:rPr>
                    </w:pPr>
                    <w:r w:rsidRPr="009755E6">
                      <w:rPr>
                        <w:sz w:val="20"/>
                        <w:lang w:val="en-GB"/>
                      </w:rPr>
                      <w:t>Cross</w:t>
                    </w:r>
                    <w:r>
                      <w:rPr>
                        <w:sz w:val="20"/>
                        <w:lang w:val="en-GB"/>
                      </w:rPr>
                      <w:t>-border pedagogic working group</w:t>
                    </w:r>
                    <w:r w:rsidRPr="009755E6">
                      <w:rPr>
                        <w:sz w:val="20"/>
                        <w:lang w:val="en-GB"/>
                      </w:rPr>
                      <w:t xml:space="preserve"> in charge of the transfer of know-how</w:t>
                    </w:r>
                  </w:p>
                </w:txbxContent>
              </v:textbox>
            </v:shape>
            <v:line id="_x0000_s1068" style="position:absolute" from="4061,1253" to="4061,1433"/>
            <v:group id="_x0000_s1069" style="position:absolute;left:2441;top:2333;width:3546;height:540" coordorigin="3757,4837" coordsize="3240,540">
              <v:line id="_x0000_s1070" style="position:absolute" from="5377,4837" to="5377,5017"/>
              <v:line id="_x0000_s1071" style="position:absolute" from="3757,5017" to="6997,5017"/>
              <v:line id="_x0000_s1072" style="position:absolute" from="3757,5017" to="3757,5377">
                <v:stroke endarrow="block"/>
              </v:line>
              <v:line id="_x0000_s1073" style="position:absolute" from="5377,5017" to="5377,5377">
                <v:stroke endarrow="block"/>
              </v:line>
              <v:line id="_x0000_s1074" style="position:absolute" from="6997,5017" to="6997,5377">
                <v:stroke endarrow="block"/>
              </v:line>
            </v:group>
            <v:shape id="_x0000_s1075" type="#_x0000_t202" style="position:absolute;left:2981;top:3593;width:2955;height:360">
              <v:textbox style="mso-next-textbox:#_x0000_s1075">
                <w:txbxContent>
                  <w:p w:rsidR="00143AD0" w:rsidRPr="001B5177" w:rsidRDefault="00143AD0" w:rsidP="00143AD0">
                    <w:pPr>
                      <w:rPr>
                        <w:sz w:val="20"/>
                        <w:lang w:val="en-GB"/>
                      </w:rPr>
                    </w:pPr>
                    <w:r>
                      <w:rPr>
                        <w:sz w:val="18"/>
                        <w:szCs w:val="18"/>
                      </w:rPr>
                      <w:t xml:space="preserve">National </w:t>
                    </w:r>
                    <w:r w:rsidRPr="001B5177">
                      <w:rPr>
                        <w:sz w:val="18"/>
                        <w:szCs w:val="18"/>
                        <w:lang w:val="en-GB"/>
                      </w:rPr>
                      <w:t xml:space="preserve">pilot committee </w:t>
                    </w:r>
                  </w:p>
                </w:txbxContent>
              </v:textbox>
            </v:shape>
            <v:group id="_x0000_s1076" style="position:absolute;left:2621;top:3953;width:3152;height:540" coordorigin="3937,7537" coordsize="2880,540">
              <v:line id="_x0000_s1077" style="position:absolute" from="3937,7717" to="6817,7717"/>
              <v:line id="_x0000_s1078" style="position:absolute" from="5377,7537" to="5377,7717"/>
              <v:line id="_x0000_s1079" style="position:absolute" from="3937,7717" to="3937,8077">
                <v:stroke endarrow="block"/>
              </v:line>
              <v:line id="_x0000_s1080" style="position:absolute" from="6817,7717" to="6817,8077">
                <v:stroke endarrow="block"/>
              </v:line>
            </v:group>
            <v:shape id="_x0000_s1081" type="#_x0000_t202" style="position:absolute;left:2091;top:4496;width:1379;height:360">
              <v:textbox style="mso-next-textbox:#_x0000_s1081">
                <w:txbxContent>
                  <w:p w:rsidR="00143AD0" w:rsidRPr="00EE6500" w:rsidRDefault="00143AD0" w:rsidP="00143AD0">
                    <w:pPr>
                      <w:rPr>
                        <w:sz w:val="20"/>
                      </w:rPr>
                    </w:pPr>
                    <w:r>
                      <w:rPr>
                        <w:sz w:val="20"/>
                      </w:rPr>
                      <w:t xml:space="preserve">In </w:t>
                    </w:r>
                    <w:r w:rsidRPr="00EE6500">
                      <w:rPr>
                        <w:sz w:val="20"/>
                      </w:rPr>
                      <w:t>France</w:t>
                    </w:r>
                  </w:p>
                </w:txbxContent>
              </v:textbox>
            </v:shape>
            <v:shape id="_x0000_s1082" type="#_x0000_t202" style="position:absolute;left:4601;top:4493;width:2167;height:360">
              <v:textbox style="mso-next-textbox:#_x0000_s1082">
                <w:txbxContent>
                  <w:p w:rsidR="00143AD0" w:rsidRPr="00EE6500" w:rsidRDefault="00143AD0" w:rsidP="00143AD0">
                    <w:pPr>
                      <w:rPr>
                        <w:sz w:val="20"/>
                      </w:rPr>
                    </w:pPr>
                    <w:r>
                      <w:rPr>
                        <w:sz w:val="20"/>
                      </w:rPr>
                      <w:t xml:space="preserve">In </w:t>
                    </w:r>
                    <w:r w:rsidRPr="001B5177">
                      <w:rPr>
                        <w:sz w:val="20"/>
                        <w:lang w:val="en-GB"/>
                      </w:rPr>
                      <w:t>Great-Britain</w:t>
                    </w:r>
                  </w:p>
                </w:txbxContent>
              </v:textbox>
            </v:shape>
            <v:shape id="_x0000_s1083" type="#_x0000_t202" style="position:absolute;left:1698;top:6607;width:6501;height:540">
              <v:textbox style="mso-next-textbox:#_x0000_s1083">
                <w:txbxContent>
                  <w:p w:rsidR="00143AD0" w:rsidRPr="008551C5" w:rsidRDefault="00143AD0" w:rsidP="00143AD0">
                    <w:pPr>
                      <w:jc w:val="center"/>
                      <w:rPr>
                        <w:sz w:val="20"/>
                      </w:rPr>
                    </w:pPr>
                    <w:r>
                      <w:rPr>
                        <w:sz w:val="20"/>
                      </w:rPr>
                      <w:t xml:space="preserve">Evaluation of the plan </w:t>
                    </w:r>
                  </w:p>
                </w:txbxContent>
              </v:textbox>
            </v:shape>
            <v:line id="_x0000_s1084" style="position:absolute" from="1541,3773" to="2920,3774">
              <v:stroke endarrow="block"/>
            </v:line>
            <v:line id="_x0000_s1085" style="position:absolute;flip:y" from="1541,1073" to="1541,3773"/>
            <v:line id="_x0000_s1086" style="position:absolute" from="1541,1073" to="3117,1074"/>
            <v:shape id="_x0000_s1087" type="#_x0000_t202" style="position:absolute;left:1708;top:6116;width:1379;height:360" stroked="f">
              <v:textbox style="mso-next-textbox:#_x0000_s1087">
                <w:txbxContent>
                  <w:p w:rsidR="00143AD0" w:rsidRPr="00194B31" w:rsidRDefault="00143AD0" w:rsidP="00143AD0">
                    <w:pPr>
                      <w:rPr>
                        <w:sz w:val="20"/>
                      </w:rPr>
                    </w:pPr>
                    <w:r>
                      <w:rPr>
                        <w:sz w:val="20"/>
                      </w:rPr>
                      <w:t>Action A</w:t>
                    </w:r>
                  </w:p>
                </w:txbxContent>
              </v:textbox>
            </v:shape>
            <v:group id="_x0000_s1088" style="position:absolute;left:2261;top:5573;width:3546;height:540" coordorigin="3757,4837" coordsize="3240,540">
              <v:line id="_x0000_s1089" style="position:absolute" from="5377,4837" to="5377,5017"/>
              <v:line id="_x0000_s1090" style="position:absolute" from="3757,5017" to="6997,5017"/>
              <v:line id="_x0000_s1091" style="position:absolute" from="3757,5017" to="3757,5377">
                <v:stroke endarrow="block"/>
              </v:line>
              <v:line id="_x0000_s1092" style="position:absolute" from="5377,5017" to="5377,5377">
                <v:stroke endarrow="block"/>
              </v:line>
              <v:line id="_x0000_s1093" style="position:absolute" from="6997,5017" to="6997,5377">
                <v:stroke endarrow="block"/>
              </v:line>
            </v:group>
            <v:shape id="_x0000_s1094" type="#_x0000_t202" style="position:absolute;left:3508;top:6078;width:1182;height:360" stroked="f">
              <v:textbox style="mso-next-textbox:#_x0000_s1094">
                <w:txbxContent>
                  <w:p w:rsidR="00143AD0" w:rsidRPr="00D678D6" w:rsidRDefault="00143AD0" w:rsidP="00143AD0">
                    <w:r>
                      <w:rPr>
                        <w:sz w:val="20"/>
                      </w:rPr>
                      <w:t>Action B</w:t>
                    </w:r>
                  </w:p>
                </w:txbxContent>
              </v:textbox>
            </v:shape>
            <v:shape id="_x0000_s1095" type="#_x0000_t202" style="position:absolute;left:4938;top:6075;width:1182;height:360" stroked="f">
              <v:textbox style="mso-next-textbox:#_x0000_s1095">
                <w:txbxContent>
                  <w:p w:rsidR="00143AD0" w:rsidRPr="00D678D6" w:rsidRDefault="00143AD0" w:rsidP="00143AD0">
                    <w:r>
                      <w:rPr>
                        <w:sz w:val="20"/>
                      </w:rPr>
                      <w:t>Action C</w:t>
                    </w:r>
                  </w:p>
                </w:txbxContent>
              </v:textbox>
            </v:shape>
            <v:shape id="_x0000_s1096" type="#_x0000_t202" style="position:absolute;left:4241;top:5213;width:3940;height:360" stroked="f">
              <v:textbox style="mso-next-textbox:#_x0000_s1096">
                <w:txbxContent>
                  <w:p w:rsidR="00143AD0" w:rsidRPr="009755E6" w:rsidRDefault="00143AD0" w:rsidP="00143AD0">
                    <w:pPr>
                      <w:rPr>
                        <w:sz w:val="20"/>
                        <w:lang w:val="en-GB"/>
                      </w:rPr>
                    </w:pPr>
                    <w:r w:rsidRPr="009755E6">
                      <w:rPr>
                        <w:sz w:val="18"/>
                        <w:szCs w:val="18"/>
                        <w:lang w:val="en-GB"/>
                      </w:rPr>
                      <w:t xml:space="preserve">In charge of 3 local working groups </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97" type="#_x0000_t70" style="position:absolute;left:3701;top:4853;width:591;height:540"/>
          </v:group>
        </w:pict>
      </w: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p>
    <w:p w:rsidR="00143AD0" w:rsidRPr="009755E6"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spacing w:before="60"/>
        <w:rPr>
          <w:i/>
          <w:sz w:val="16"/>
          <w:lang w:val="en-GB"/>
        </w:rPr>
      </w:pPr>
    </w:p>
    <w:p w:rsidR="00143AD0" w:rsidRPr="00A9427F" w:rsidRDefault="00143AD0" w:rsidP="00143AD0">
      <w:pPr>
        <w:pStyle w:val="Header"/>
        <w:tabs>
          <w:tab w:val="clear" w:pos="4536"/>
          <w:tab w:val="clear" w:pos="9072"/>
        </w:tabs>
        <w:spacing w:before="60"/>
        <w:rPr>
          <w:i/>
          <w:sz w:val="16"/>
          <w:lang w:val="en-GB"/>
        </w:rPr>
      </w:pPr>
      <w:r w:rsidRPr="009755E6">
        <w:rPr>
          <w:i/>
          <w:sz w:val="16"/>
          <w:lang w:val="en-GB"/>
        </w:rPr>
        <w:t>Target group</w:t>
      </w:r>
    </w:p>
    <w:p w:rsidR="00143AD0" w:rsidRPr="00A9427F" w:rsidRDefault="00143AD0" w:rsidP="00143AD0">
      <w:pPr>
        <w:pStyle w:val="Header"/>
        <w:numPr>
          <w:ilvl w:val="0"/>
          <w:numId w:val="3"/>
        </w:numPr>
        <w:tabs>
          <w:tab w:val="clear" w:pos="720"/>
          <w:tab w:val="num" w:pos="356"/>
        </w:tabs>
        <w:ind w:left="356"/>
        <w:rPr>
          <w:rFonts w:cs="Arial"/>
          <w:bCs/>
          <w:sz w:val="20"/>
          <w:lang w:val="en-GB"/>
        </w:rPr>
      </w:pPr>
      <w:r w:rsidRPr="00442A6A">
        <w:rPr>
          <w:rFonts w:cs="Arial"/>
          <w:bCs/>
          <w:sz w:val="20"/>
          <w:lang w:val="en-GB"/>
        </w:rPr>
        <w:t xml:space="preserve">young people from 16 to 25 years old in apprenticeship contract following a </w:t>
      </w:r>
      <w:r w:rsidRPr="00A9427F">
        <w:rPr>
          <w:rFonts w:cs="Arial"/>
          <w:bCs/>
          <w:sz w:val="20"/>
          <w:lang w:val="en-GB"/>
        </w:rPr>
        <w:t xml:space="preserve">training </w:t>
      </w:r>
      <w:r>
        <w:rPr>
          <w:rFonts w:cs="Arial"/>
          <w:bCs/>
          <w:sz w:val="20"/>
          <w:lang w:val="en-GB"/>
        </w:rPr>
        <w:t xml:space="preserve">at the IREAM </w:t>
      </w:r>
      <w:r w:rsidRPr="00A9427F">
        <w:rPr>
          <w:rFonts w:cs="Arial"/>
          <w:bCs/>
          <w:sz w:val="20"/>
          <w:lang w:val="en-GB"/>
        </w:rPr>
        <w:t xml:space="preserve">in the crafts </w:t>
      </w:r>
      <w:r>
        <w:rPr>
          <w:rFonts w:cs="Arial"/>
          <w:bCs/>
          <w:sz w:val="20"/>
          <w:lang w:val="en-GB"/>
        </w:rPr>
        <w:t xml:space="preserve">trades in the </w:t>
      </w:r>
      <w:smartTag w:uri="urn:schemas-microsoft-com:office:smarttags" w:element="place">
        <w:r>
          <w:rPr>
            <w:rFonts w:cs="Arial"/>
            <w:bCs/>
            <w:sz w:val="20"/>
            <w:lang w:val="en-GB"/>
          </w:rPr>
          <w:t>Somme</w:t>
        </w:r>
      </w:smartTag>
      <w:r>
        <w:rPr>
          <w:rFonts w:cs="Arial"/>
          <w:bCs/>
          <w:sz w:val="20"/>
          <w:lang w:val="en-GB"/>
        </w:rPr>
        <w:t xml:space="preserve"> department</w:t>
      </w:r>
    </w:p>
    <w:p w:rsidR="00143AD0" w:rsidRPr="00A9427F" w:rsidRDefault="00143AD0" w:rsidP="00143AD0">
      <w:pPr>
        <w:pStyle w:val="Header"/>
        <w:numPr>
          <w:ilvl w:val="0"/>
          <w:numId w:val="3"/>
        </w:numPr>
        <w:tabs>
          <w:tab w:val="clear" w:pos="720"/>
          <w:tab w:val="num" w:pos="356"/>
        </w:tabs>
        <w:ind w:left="356"/>
        <w:rPr>
          <w:rFonts w:cs="Arial"/>
          <w:bCs/>
          <w:sz w:val="20"/>
          <w:lang w:val="en-GB"/>
        </w:rPr>
      </w:pPr>
      <w:proofErr w:type="gramStart"/>
      <w:r w:rsidRPr="00A9427F">
        <w:rPr>
          <w:rFonts w:cs="Arial"/>
          <w:bCs/>
          <w:sz w:val="20"/>
          <w:lang w:val="en-GB"/>
        </w:rPr>
        <w:t>pedagogical</w:t>
      </w:r>
      <w:proofErr w:type="gramEnd"/>
      <w:r w:rsidRPr="00A9427F">
        <w:rPr>
          <w:rFonts w:cs="Arial"/>
          <w:bCs/>
          <w:sz w:val="20"/>
          <w:lang w:val="en-GB"/>
        </w:rPr>
        <w:t xml:space="preserve"> teams of the City College of Brighton and of the IREAM</w:t>
      </w:r>
      <w:r>
        <w:rPr>
          <w:rFonts w:cs="Arial"/>
          <w:bCs/>
          <w:sz w:val="20"/>
          <w:lang w:val="en-GB"/>
        </w:rPr>
        <w:t>.</w:t>
      </w:r>
    </w:p>
    <w:p w:rsidR="00143AD0" w:rsidRPr="00A9427F" w:rsidRDefault="00143AD0" w:rsidP="00143AD0">
      <w:pPr>
        <w:pStyle w:val="Header"/>
        <w:numPr>
          <w:ilvl w:val="0"/>
          <w:numId w:val="3"/>
        </w:numPr>
        <w:tabs>
          <w:tab w:val="clear" w:pos="720"/>
          <w:tab w:val="num" w:pos="356"/>
        </w:tabs>
        <w:ind w:left="356"/>
        <w:rPr>
          <w:rFonts w:cs="Arial"/>
          <w:bCs/>
          <w:sz w:val="20"/>
          <w:lang w:val="en-GB"/>
        </w:rPr>
      </w:pPr>
      <w:proofErr w:type="gramStart"/>
      <w:r>
        <w:rPr>
          <w:rFonts w:cs="Arial"/>
          <w:bCs/>
          <w:sz w:val="20"/>
          <w:lang w:val="en-GB"/>
        </w:rPr>
        <w:t>tutors</w:t>
      </w:r>
      <w:proofErr w:type="gramEnd"/>
      <w:r>
        <w:rPr>
          <w:rFonts w:cs="Arial"/>
          <w:bCs/>
          <w:sz w:val="20"/>
          <w:lang w:val="en-GB"/>
        </w:rPr>
        <w:t xml:space="preserve"> in firms, French and British.</w:t>
      </w:r>
    </w:p>
    <w:p w:rsidR="00143AD0" w:rsidRDefault="00143AD0" w:rsidP="00143AD0">
      <w:pPr>
        <w:pStyle w:val="Header"/>
        <w:tabs>
          <w:tab w:val="clear" w:pos="4536"/>
          <w:tab w:val="clear" w:pos="9072"/>
          <w:tab w:val="num" w:pos="356"/>
        </w:tabs>
        <w:spacing w:before="60"/>
        <w:ind w:left="356"/>
        <w:rPr>
          <w:sz w:val="20"/>
          <w:lang w:val="en-GB"/>
        </w:rPr>
      </w:pPr>
    </w:p>
    <w:p w:rsidR="00143AD0" w:rsidRDefault="00143AD0" w:rsidP="00143AD0">
      <w:pPr>
        <w:pStyle w:val="Header"/>
        <w:tabs>
          <w:tab w:val="clear" w:pos="4536"/>
          <w:tab w:val="clear" w:pos="9072"/>
        </w:tabs>
        <w:spacing w:before="60"/>
        <w:rPr>
          <w:i/>
          <w:sz w:val="16"/>
          <w:lang w:val="en-GB"/>
        </w:rPr>
      </w:pPr>
      <w:r w:rsidRPr="00B51B2C">
        <w:rPr>
          <w:i/>
          <w:sz w:val="16"/>
          <w:lang w:val="en-GB"/>
        </w:rPr>
        <w:t>Cross-border nature of the project</w:t>
      </w:r>
    </w:p>
    <w:p w:rsidR="00143AD0" w:rsidRDefault="00143AD0" w:rsidP="00143AD0">
      <w:pPr>
        <w:pStyle w:val="Header"/>
        <w:tabs>
          <w:tab w:val="clear" w:pos="4536"/>
          <w:tab w:val="clear" w:pos="9072"/>
        </w:tabs>
        <w:rPr>
          <w:sz w:val="20"/>
          <w:lang w:val="en-GB"/>
        </w:rPr>
      </w:pPr>
      <w:r>
        <w:rPr>
          <w:sz w:val="20"/>
          <w:lang w:val="en-GB"/>
        </w:rPr>
        <w:t>All the activities will be</w:t>
      </w:r>
      <w:r w:rsidRPr="00E545B6">
        <w:rPr>
          <w:sz w:val="20"/>
          <w:lang w:val="en-GB"/>
        </w:rPr>
        <w:t xml:space="preserve"> developed in close partnership with our British partners and more particularly on the following topics: </w:t>
      </w:r>
    </w:p>
    <w:p w:rsidR="00143AD0" w:rsidRPr="001B614D" w:rsidRDefault="00143AD0" w:rsidP="00143AD0">
      <w:pPr>
        <w:pStyle w:val="Header"/>
        <w:numPr>
          <w:ilvl w:val="0"/>
          <w:numId w:val="6"/>
        </w:numPr>
        <w:tabs>
          <w:tab w:val="clear" w:pos="4536"/>
          <w:tab w:val="clear" w:pos="9072"/>
        </w:tabs>
        <w:rPr>
          <w:sz w:val="20"/>
          <w:lang w:val="en-GB"/>
        </w:rPr>
      </w:pPr>
      <w:r w:rsidRPr="001B614D">
        <w:rPr>
          <w:sz w:val="20"/>
          <w:lang w:val="en-GB"/>
        </w:rPr>
        <w:t>creation of the ‘internship</w:t>
      </w:r>
      <w:r>
        <w:rPr>
          <w:sz w:val="20"/>
          <w:lang w:val="en-GB"/>
        </w:rPr>
        <w:t>/apprenticeship</w:t>
      </w:r>
      <w:r w:rsidRPr="001B614D">
        <w:rPr>
          <w:sz w:val="20"/>
          <w:lang w:val="en-GB"/>
        </w:rPr>
        <w:t xml:space="preserve"> </w:t>
      </w:r>
      <w:r>
        <w:rPr>
          <w:sz w:val="20"/>
          <w:lang w:val="en-GB"/>
        </w:rPr>
        <w:t xml:space="preserve">program </w:t>
      </w:r>
    </w:p>
    <w:p w:rsidR="00143AD0" w:rsidRDefault="00143AD0" w:rsidP="00143AD0">
      <w:pPr>
        <w:pStyle w:val="Header"/>
        <w:numPr>
          <w:ilvl w:val="0"/>
          <w:numId w:val="6"/>
        </w:numPr>
        <w:tabs>
          <w:tab w:val="clear" w:pos="4536"/>
          <w:tab w:val="clear" w:pos="9072"/>
        </w:tabs>
        <w:rPr>
          <w:sz w:val="20"/>
          <w:lang w:val="en-GB"/>
        </w:rPr>
      </w:pPr>
      <w:r>
        <w:rPr>
          <w:sz w:val="20"/>
          <w:lang w:val="en-GB"/>
        </w:rPr>
        <w:t>creation of the e-learning platform</w:t>
      </w:r>
    </w:p>
    <w:p w:rsidR="00143AD0" w:rsidRDefault="00143AD0" w:rsidP="00143AD0">
      <w:pPr>
        <w:pStyle w:val="Header"/>
        <w:numPr>
          <w:ilvl w:val="0"/>
          <w:numId w:val="6"/>
        </w:numPr>
        <w:tabs>
          <w:tab w:val="clear" w:pos="4536"/>
          <w:tab w:val="clear" w:pos="9072"/>
        </w:tabs>
        <w:rPr>
          <w:sz w:val="20"/>
          <w:lang w:val="en-GB"/>
        </w:rPr>
      </w:pPr>
      <w:r>
        <w:rPr>
          <w:sz w:val="20"/>
          <w:lang w:val="en-GB"/>
        </w:rPr>
        <w:t>creation of the cross-border team of tutors</w:t>
      </w:r>
    </w:p>
    <w:p w:rsidR="00143AD0" w:rsidRDefault="00143AD0" w:rsidP="00143AD0">
      <w:pPr>
        <w:pStyle w:val="Header"/>
        <w:tabs>
          <w:tab w:val="clear" w:pos="4536"/>
          <w:tab w:val="clear" w:pos="9072"/>
        </w:tabs>
        <w:rPr>
          <w:sz w:val="20"/>
          <w:lang w:val="en-GB"/>
        </w:rPr>
      </w:pPr>
      <w:r>
        <w:rPr>
          <w:sz w:val="20"/>
          <w:lang w:val="en-GB"/>
        </w:rPr>
        <w:t>Additionally to the Franco-British steering committee and to the cross-</w:t>
      </w:r>
      <w:proofErr w:type="spellStart"/>
      <w:r>
        <w:rPr>
          <w:sz w:val="20"/>
          <w:lang w:val="en-GB"/>
        </w:rPr>
        <w:t>boder</w:t>
      </w:r>
      <w:proofErr w:type="spellEnd"/>
      <w:r>
        <w:rPr>
          <w:sz w:val="20"/>
          <w:lang w:val="en-GB"/>
        </w:rPr>
        <w:t xml:space="preserve"> working team, seminars of exchanges will be organized at the level of the educational teams and of the mentors in the firms on topics related to the professional training. The young in training at the </w:t>
      </w:r>
      <w:smartTag w:uri="urn:schemas-microsoft-com:office:smarttags" w:element="place">
        <w:smartTag w:uri="urn:schemas-microsoft-com:office:smarttags" w:element="PlaceType">
          <w:r>
            <w:rPr>
              <w:sz w:val="20"/>
              <w:lang w:val="en-GB"/>
            </w:rPr>
            <w:t>City</w:t>
          </w:r>
        </w:smartTag>
        <w:r>
          <w:rPr>
            <w:sz w:val="20"/>
            <w:lang w:val="en-GB"/>
          </w:rPr>
          <w:t xml:space="preserve"> </w:t>
        </w:r>
        <w:smartTag w:uri="urn:schemas-microsoft-com:office:smarttags" w:element="PlaceType">
          <w:r>
            <w:rPr>
              <w:sz w:val="20"/>
              <w:lang w:val="en-GB"/>
            </w:rPr>
            <w:t>College</w:t>
          </w:r>
        </w:smartTag>
      </w:smartTag>
      <w:r>
        <w:rPr>
          <w:sz w:val="20"/>
          <w:lang w:val="en-GB"/>
        </w:rPr>
        <w:t xml:space="preserve"> and at the IREAM will benefit from a platform of search of internships/apprenticeship on the two territories concerned. Our goal is to create a strong partnership between the organizations in order to be able in the future to perpetuate the actions carried out and to develop new possibilities of partnership.</w:t>
      </w:r>
    </w:p>
    <w:p w:rsidR="00143AD0" w:rsidRPr="00E545B6" w:rsidRDefault="00143AD0" w:rsidP="00143AD0">
      <w:pPr>
        <w:pStyle w:val="Header"/>
        <w:tabs>
          <w:tab w:val="clear" w:pos="4536"/>
          <w:tab w:val="clear" w:pos="9072"/>
        </w:tabs>
        <w:rPr>
          <w:sz w:val="20"/>
          <w:lang w:val="en-GB"/>
        </w:rPr>
      </w:pPr>
    </w:p>
    <w:p w:rsidR="00143AD0" w:rsidRPr="00E545B6" w:rsidRDefault="00143AD0" w:rsidP="00143AD0">
      <w:pPr>
        <w:pStyle w:val="Header"/>
        <w:tabs>
          <w:tab w:val="clear" w:pos="4536"/>
          <w:tab w:val="clear" w:pos="9072"/>
        </w:tabs>
        <w:spacing w:before="60"/>
        <w:rPr>
          <w:sz w:val="20"/>
          <w:lang w:val="en-GB"/>
        </w:rPr>
      </w:pPr>
      <w:r w:rsidRPr="001B614D">
        <w:rPr>
          <w:i/>
          <w:sz w:val="16"/>
          <w:lang w:val="en-GB"/>
        </w:rPr>
        <w:t>Impact on wider cross-border development</w:t>
      </w:r>
    </w:p>
    <w:p w:rsidR="00143AD0" w:rsidRPr="00E545B6" w:rsidRDefault="00143AD0" w:rsidP="00143AD0">
      <w:pPr>
        <w:pStyle w:val="Header"/>
        <w:tabs>
          <w:tab w:val="clear" w:pos="4536"/>
          <w:tab w:val="clear" w:pos="9072"/>
        </w:tabs>
        <w:rPr>
          <w:sz w:val="20"/>
          <w:lang w:val="en-GB"/>
        </w:rPr>
      </w:pPr>
    </w:p>
    <w:p w:rsidR="00143AD0" w:rsidRDefault="00143AD0" w:rsidP="00143AD0">
      <w:pPr>
        <w:pStyle w:val="Header"/>
        <w:tabs>
          <w:tab w:val="clear" w:pos="4536"/>
          <w:tab w:val="clear" w:pos="9072"/>
        </w:tabs>
        <w:rPr>
          <w:sz w:val="20"/>
          <w:lang w:val="en-GB"/>
        </w:rPr>
      </w:pPr>
      <w:r w:rsidRPr="00E545B6">
        <w:rPr>
          <w:sz w:val="20"/>
          <w:lang w:val="en-GB"/>
        </w:rPr>
        <w:t xml:space="preserve">The development of the cross-border relations </w:t>
      </w:r>
      <w:r>
        <w:rPr>
          <w:sz w:val="20"/>
          <w:lang w:val="en-GB"/>
        </w:rPr>
        <w:t>will allow us:</w:t>
      </w:r>
    </w:p>
    <w:p w:rsidR="00143AD0" w:rsidRDefault="00143AD0" w:rsidP="00143AD0">
      <w:pPr>
        <w:pStyle w:val="Header"/>
        <w:numPr>
          <w:ilvl w:val="0"/>
          <w:numId w:val="6"/>
        </w:numPr>
        <w:tabs>
          <w:tab w:val="clear" w:pos="4536"/>
          <w:tab w:val="clear" w:pos="9072"/>
        </w:tabs>
        <w:rPr>
          <w:sz w:val="20"/>
          <w:lang w:val="en-GB"/>
        </w:rPr>
      </w:pPr>
      <w:r>
        <w:rPr>
          <w:sz w:val="20"/>
          <w:lang w:val="en-GB"/>
        </w:rPr>
        <w:t xml:space="preserve">to better know the educational plans linked to professional training in </w:t>
      </w:r>
      <w:smartTag w:uri="urn:schemas-microsoft-com:office:smarttags" w:element="country-region">
        <w:r>
          <w:rPr>
            <w:sz w:val="20"/>
            <w:lang w:val="en-GB"/>
          </w:rPr>
          <w:t>France</w:t>
        </w:r>
      </w:smartTag>
      <w:r>
        <w:rPr>
          <w:sz w:val="20"/>
          <w:lang w:val="en-GB"/>
        </w:rPr>
        <w:t xml:space="preserve"> and in </w:t>
      </w:r>
      <w:smartTag w:uri="urn:schemas-microsoft-com:office:smarttags" w:element="country-region">
        <w:smartTag w:uri="urn:schemas-microsoft-com:office:smarttags" w:element="place">
          <w:r>
            <w:rPr>
              <w:sz w:val="20"/>
              <w:lang w:val="en-GB"/>
            </w:rPr>
            <w:t>England</w:t>
          </w:r>
        </w:smartTag>
      </w:smartTag>
    </w:p>
    <w:p w:rsidR="00143AD0" w:rsidRDefault="00143AD0" w:rsidP="00143AD0">
      <w:pPr>
        <w:pStyle w:val="Header"/>
        <w:numPr>
          <w:ilvl w:val="0"/>
          <w:numId w:val="6"/>
        </w:numPr>
        <w:tabs>
          <w:tab w:val="clear" w:pos="4536"/>
          <w:tab w:val="clear" w:pos="9072"/>
        </w:tabs>
        <w:rPr>
          <w:sz w:val="20"/>
          <w:lang w:val="en-GB"/>
        </w:rPr>
      </w:pPr>
      <w:r>
        <w:rPr>
          <w:sz w:val="20"/>
          <w:lang w:val="en-GB"/>
        </w:rPr>
        <w:t xml:space="preserve">to create opportunities for the pedagogical teams of the </w:t>
      </w:r>
      <w:smartTag w:uri="urn:schemas-microsoft-com:office:smarttags" w:element="place">
        <w:smartTag w:uri="urn:schemas-microsoft-com:office:smarttags" w:element="PlaceType">
          <w:r>
            <w:rPr>
              <w:sz w:val="20"/>
              <w:lang w:val="en-GB"/>
            </w:rPr>
            <w:t>City</w:t>
          </w:r>
        </w:smartTag>
        <w:r>
          <w:rPr>
            <w:sz w:val="20"/>
            <w:lang w:val="en-GB"/>
          </w:rPr>
          <w:t xml:space="preserve"> </w:t>
        </w:r>
        <w:smartTag w:uri="urn:schemas-microsoft-com:office:smarttags" w:element="PlaceType">
          <w:r>
            <w:rPr>
              <w:sz w:val="20"/>
              <w:lang w:val="en-GB"/>
            </w:rPr>
            <w:t>College</w:t>
          </w:r>
        </w:smartTag>
      </w:smartTag>
      <w:r>
        <w:rPr>
          <w:sz w:val="20"/>
          <w:lang w:val="en-GB"/>
        </w:rPr>
        <w:t xml:space="preserve"> and of the IREAM to work together in the framework of a common project</w:t>
      </w:r>
    </w:p>
    <w:p w:rsidR="00143AD0" w:rsidRDefault="00143AD0" w:rsidP="00143AD0">
      <w:pPr>
        <w:pStyle w:val="Header"/>
        <w:numPr>
          <w:ilvl w:val="0"/>
          <w:numId w:val="6"/>
        </w:numPr>
        <w:tabs>
          <w:tab w:val="clear" w:pos="4536"/>
          <w:tab w:val="clear" w:pos="9072"/>
        </w:tabs>
        <w:rPr>
          <w:sz w:val="20"/>
          <w:lang w:val="en-GB"/>
        </w:rPr>
      </w:pPr>
      <w:r>
        <w:rPr>
          <w:sz w:val="20"/>
          <w:lang w:val="en-GB"/>
        </w:rPr>
        <w:t>to enhance the competences of the different organisations and work together on the transfer of know-how and good practices</w:t>
      </w:r>
    </w:p>
    <w:p w:rsidR="00143AD0" w:rsidRDefault="00143AD0" w:rsidP="00143AD0">
      <w:pPr>
        <w:pStyle w:val="Header"/>
        <w:numPr>
          <w:ilvl w:val="0"/>
          <w:numId w:val="6"/>
        </w:numPr>
        <w:tabs>
          <w:tab w:val="clear" w:pos="4536"/>
          <w:tab w:val="clear" w:pos="9072"/>
        </w:tabs>
        <w:rPr>
          <w:sz w:val="20"/>
          <w:lang w:val="en-GB"/>
        </w:rPr>
      </w:pPr>
      <w:r>
        <w:rPr>
          <w:sz w:val="20"/>
          <w:lang w:val="en-GB"/>
        </w:rPr>
        <w:t xml:space="preserve">to create opportunities for the individuals in training to discover the notions of </w:t>
      </w:r>
      <w:proofErr w:type="spellStart"/>
      <w:r>
        <w:rPr>
          <w:sz w:val="20"/>
          <w:lang w:val="en-GB"/>
        </w:rPr>
        <w:t>interculturality</w:t>
      </w:r>
      <w:proofErr w:type="spellEnd"/>
      <w:r>
        <w:rPr>
          <w:sz w:val="20"/>
          <w:lang w:val="en-GB"/>
        </w:rPr>
        <w:t xml:space="preserve"> and European citizenship</w:t>
      </w:r>
    </w:p>
    <w:p w:rsidR="00143AD0" w:rsidRDefault="00143AD0" w:rsidP="00143AD0">
      <w:pPr>
        <w:pStyle w:val="Header"/>
        <w:numPr>
          <w:ilvl w:val="0"/>
          <w:numId w:val="6"/>
        </w:numPr>
        <w:tabs>
          <w:tab w:val="clear" w:pos="4536"/>
          <w:tab w:val="clear" w:pos="9072"/>
        </w:tabs>
        <w:rPr>
          <w:sz w:val="20"/>
          <w:lang w:val="en-GB"/>
        </w:rPr>
      </w:pPr>
      <w:r>
        <w:rPr>
          <w:sz w:val="20"/>
          <w:lang w:val="en-GB"/>
        </w:rPr>
        <w:t>to make French and British firms aware of the notion of cross-border networking by federating the professional mentors</w:t>
      </w:r>
    </w:p>
    <w:p w:rsidR="00143AD0" w:rsidRDefault="00143AD0" w:rsidP="00143AD0">
      <w:pPr>
        <w:pStyle w:val="Header"/>
        <w:numPr>
          <w:ilvl w:val="0"/>
          <w:numId w:val="6"/>
        </w:numPr>
        <w:tabs>
          <w:tab w:val="clear" w:pos="4536"/>
          <w:tab w:val="clear" w:pos="9072"/>
        </w:tabs>
        <w:rPr>
          <w:sz w:val="20"/>
          <w:lang w:val="en-GB"/>
        </w:rPr>
      </w:pPr>
      <w:r>
        <w:rPr>
          <w:sz w:val="20"/>
          <w:lang w:val="en-GB"/>
        </w:rPr>
        <w:t>to work together at the creation of a sustainable partnership</w:t>
      </w:r>
    </w:p>
    <w:p w:rsidR="00143AD0" w:rsidRPr="009755E6" w:rsidRDefault="00143AD0" w:rsidP="00143AD0">
      <w:pPr>
        <w:pStyle w:val="Header"/>
        <w:numPr>
          <w:ilvl w:val="0"/>
          <w:numId w:val="6"/>
        </w:numPr>
        <w:tabs>
          <w:tab w:val="clear" w:pos="4536"/>
          <w:tab w:val="clear" w:pos="9072"/>
        </w:tabs>
        <w:rPr>
          <w:sz w:val="20"/>
          <w:lang w:val="en-GB"/>
        </w:rPr>
      </w:pPr>
      <w:proofErr w:type="gramStart"/>
      <w:r>
        <w:rPr>
          <w:sz w:val="20"/>
          <w:lang w:val="en-GB"/>
        </w:rPr>
        <w:t>to</w:t>
      </w:r>
      <w:proofErr w:type="gramEnd"/>
      <w:r>
        <w:rPr>
          <w:sz w:val="20"/>
          <w:lang w:val="en-GB"/>
        </w:rPr>
        <w:t xml:space="preserve"> work with French and British qualification awarding bodies to develop a joint harmonised set of qualifications. </w:t>
      </w:r>
    </w:p>
    <w:p w:rsidR="00143AD0" w:rsidRPr="009755E6" w:rsidRDefault="00143AD0" w:rsidP="00143AD0">
      <w:pPr>
        <w:pStyle w:val="Header"/>
        <w:tabs>
          <w:tab w:val="clear" w:pos="4536"/>
          <w:tab w:val="clear" w:pos="9072"/>
        </w:tabs>
        <w:rPr>
          <w:sz w:val="20"/>
          <w:lang w:val="en-GB"/>
        </w:rPr>
      </w:pPr>
    </w:p>
    <w:p w:rsidR="00143AD0" w:rsidRPr="009755E6" w:rsidRDefault="00143AD0" w:rsidP="00143AD0">
      <w:pPr>
        <w:pStyle w:val="Header"/>
        <w:tabs>
          <w:tab w:val="clear" w:pos="4536"/>
          <w:tab w:val="clear" w:pos="9072"/>
        </w:tabs>
        <w:spacing w:before="60"/>
        <w:rPr>
          <w:i/>
          <w:sz w:val="16"/>
          <w:lang w:val="en-GB"/>
        </w:rPr>
      </w:pPr>
      <w:r w:rsidRPr="009755E6">
        <w:rPr>
          <w:i/>
          <w:sz w:val="16"/>
          <w:lang w:val="en-GB"/>
        </w:rPr>
        <w:t>Added value of the European funds</w:t>
      </w:r>
    </w:p>
    <w:p w:rsidR="00143AD0" w:rsidRPr="003B6712" w:rsidRDefault="00143AD0" w:rsidP="00143AD0">
      <w:pPr>
        <w:pStyle w:val="Header"/>
        <w:tabs>
          <w:tab w:val="clear" w:pos="4536"/>
          <w:tab w:val="clear" w:pos="9072"/>
        </w:tabs>
        <w:spacing w:before="60"/>
        <w:rPr>
          <w:sz w:val="20"/>
          <w:lang w:val="en-GB"/>
        </w:rPr>
      </w:pPr>
    </w:p>
    <w:p w:rsidR="00143AD0" w:rsidRDefault="00143AD0" w:rsidP="00143AD0">
      <w:pPr>
        <w:pStyle w:val="Header"/>
        <w:tabs>
          <w:tab w:val="clear" w:pos="4536"/>
          <w:tab w:val="clear" w:pos="9072"/>
        </w:tabs>
        <w:spacing w:before="60"/>
        <w:rPr>
          <w:sz w:val="20"/>
          <w:lang w:val="en-GB"/>
        </w:rPr>
      </w:pPr>
      <w:r w:rsidRPr="003B6712">
        <w:rPr>
          <w:sz w:val="20"/>
          <w:lang w:val="en-GB"/>
        </w:rPr>
        <w:t xml:space="preserve">The European </w:t>
      </w:r>
      <w:r>
        <w:rPr>
          <w:sz w:val="20"/>
          <w:lang w:val="en-GB"/>
        </w:rPr>
        <w:t>funds will allow us to bring to the project the necessary added value for its success in term of:</w:t>
      </w:r>
    </w:p>
    <w:p w:rsidR="00143AD0" w:rsidRDefault="00143AD0" w:rsidP="00143AD0">
      <w:pPr>
        <w:pStyle w:val="Header"/>
        <w:numPr>
          <w:ilvl w:val="0"/>
          <w:numId w:val="6"/>
        </w:numPr>
        <w:tabs>
          <w:tab w:val="clear" w:pos="4536"/>
          <w:tab w:val="clear" w:pos="9072"/>
        </w:tabs>
        <w:spacing w:before="60"/>
        <w:rPr>
          <w:sz w:val="20"/>
          <w:lang w:val="en-GB"/>
        </w:rPr>
      </w:pPr>
      <w:r>
        <w:rPr>
          <w:sz w:val="20"/>
          <w:lang w:val="en-GB"/>
        </w:rPr>
        <w:t xml:space="preserve">enhancement of competences and cross-border know-how </w:t>
      </w:r>
    </w:p>
    <w:p w:rsidR="00143AD0" w:rsidRDefault="00143AD0" w:rsidP="00143AD0">
      <w:pPr>
        <w:pStyle w:val="Header"/>
        <w:numPr>
          <w:ilvl w:val="0"/>
          <w:numId w:val="6"/>
        </w:numPr>
        <w:tabs>
          <w:tab w:val="clear" w:pos="4536"/>
          <w:tab w:val="clear" w:pos="9072"/>
        </w:tabs>
        <w:spacing w:before="60"/>
        <w:rPr>
          <w:sz w:val="20"/>
          <w:lang w:val="en-GB"/>
        </w:rPr>
      </w:pPr>
      <w:r>
        <w:rPr>
          <w:sz w:val="20"/>
          <w:lang w:val="en-GB"/>
        </w:rPr>
        <w:t>stimulation of French and British teams at the pedagogical level</w:t>
      </w:r>
    </w:p>
    <w:p w:rsidR="00143AD0" w:rsidRDefault="00143AD0" w:rsidP="00143AD0">
      <w:pPr>
        <w:pStyle w:val="Header"/>
        <w:numPr>
          <w:ilvl w:val="0"/>
          <w:numId w:val="6"/>
        </w:numPr>
        <w:tabs>
          <w:tab w:val="clear" w:pos="4536"/>
          <w:tab w:val="clear" w:pos="9072"/>
        </w:tabs>
        <w:spacing w:before="60"/>
        <w:rPr>
          <w:sz w:val="20"/>
          <w:lang w:val="en-GB"/>
        </w:rPr>
      </w:pPr>
      <w:r>
        <w:rPr>
          <w:sz w:val="20"/>
          <w:lang w:val="en-GB"/>
        </w:rPr>
        <w:t>search of innovative solutions in the framework of training of the target individuals</w:t>
      </w:r>
    </w:p>
    <w:p w:rsidR="00143AD0" w:rsidRDefault="00143AD0" w:rsidP="00143AD0">
      <w:pPr>
        <w:pStyle w:val="Header"/>
        <w:numPr>
          <w:ilvl w:val="0"/>
          <w:numId w:val="6"/>
        </w:numPr>
        <w:tabs>
          <w:tab w:val="clear" w:pos="4536"/>
          <w:tab w:val="clear" w:pos="9072"/>
        </w:tabs>
        <w:spacing w:before="60"/>
        <w:rPr>
          <w:sz w:val="20"/>
          <w:lang w:val="en-GB"/>
        </w:rPr>
      </w:pPr>
      <w:r>
        <w:rPr>
          <w:sz w:val="20"/>
          <w:lang w:val="en-GB"/>
        </w:rPr>
        <w:t>promotion of the European citizenship and of intercultural</w:t>
      </w:r>
    </w:p>
    <w:p w:rsidR="00143AD0" w:rsidRDefault="00143AD0" w:rsidP="00143AD0">
      <w:pPr>
        <w:pStyle w:val="Header"/>
        <w:numPr>
          <w:ilvl w:val="0"/>
          <w:numId w:val="6"/>
        </w:numPr>
        <w:tabs>
          <w:tab w:val="clear" w:pos="4536"/>
          <w:tab w:val="clear" w:pos="9072"/>
        </w:tabs>
        <w:spacing w:before="60"/>
        <w:rPr>
          <w:sz w:val="20"/>
          <w:lang w:val="en-GB"/>
        </w:rPr>
      </w:pPr>
      <w:r>
        <w:rPr>
          <w:sz w:val="20"/>
          <w:lang w:val="en-GB"/>
        </w:rPr>
        <w:t>development of professional and economic relations between French and British firms involved in the field of training of young individuals</w:t>
      </w:r>
    </w:p>
    <w:p w:rsidR="00143AD0" w:rsidRPr="003B6712" w:rsidRDefault="00143AD0" w:rsidP="00143AD0">
      <w:pPr>
        <w:pStyle w:val="Header"/>
        <w:numPr>
          <w:ilvl w:val="0"/>
          <w:numId w:val="6"/>
        </w:numPr>
        <w:tabs>
          <w:tab w:val="clear" w:pos="4536"/>
          <w:tab w:val="clear" w:pos="9072"/>
        </w:tabs>
        <w:spacing w:before="60"/>
        <w:rPr>
          <w:sz w:val="20"/>
          <w:lang w:val="en-GB"/>
        </w:rPr>
      </w:pPr>
      <w:proofErr w:type="gramStart"/>
      <w:r>
        <w:rPr>
          <w:sz w:val="20"/>
          <w:lang w:val="en-GB"/>
        </w:rPr>
        <w:t>definition</w:t>
      </w:r>
      <w:proofErr w:type="gramEnd"/>
      <w:r>
        <w:rPr>
          <w:sz w:val="20"/>
          <w:lang w:val="en-GB"/>
        </w:rPr>
        <w:t xml:space="preserve"> of the profile ‘European </w:t>
      </w:r>
      <w:r w:rsidRPr="005244E5">
        <w:rPr>
          <w:sz w:val="20"/>
          <w:lang w:val="en-GB"/>
        </w:rPr>
        <w:t>tutor/mentor’.</w:t>
      </w:r>
    </w:p>
    <w:p w:rsidR="00143AD0" w:rsidRPr="009755E6" w:rsidRDefault="00143AD0" w:rsidP="00143AD0">
      <w:pPr>
        <w:pStyle w:val="Header"/>
        <w:tabs>
          <w:tab w:val="clear" w:pos="4536"/>
          <w:tab w:val="clear" w:pos="9072"/>
        </w:tabs>
        <w:spacing w:before="60"/>
        <w:rPr>
          <w:i/>
          <w:sz w:val="16"/>
          <w:lang w:val="en-GB"/>
        </w:rPr>
      </w:pPr>
    </w:p>
    <w:p w:rsidR="00143AD0" w:rsidRDefault="00143AD0" w:rsidP="00143AD0">
      <w:pPr>
        <w:pStyle w:val="Header"/>
        <w:tabs>
          <w:tab w:val="clear" w:pos="4536"/>
          <w:tab w:val="clear" w:pos="9072"/>
        </w:tabs>
        <w:spacing w:before="60"/>
        <w:rPr>
          <w:b/>
          <w:sz w:val="24"/>
          <w:szCs w:val="24"/>
          <w:lang w:val="en-GB"/>
        </w:rPr>
      </w:pPr>
    </w:p>
    <w:p w:rsidR="00143AD0" w:rsidRDefault="00143AD0" w:rsidP="00143AD0">
      <w:pPr>
        <w:pStyle w:val="Header"/>
        <w:tabs>
          <w:tab w:val="clear" w:pos="4536"/>
          <w:tab w:val="clear" w:pos="9072"/>
        </w:tabs>
        <w:spacing w:before="60"/>
        <w:rPr>
          <w:i/>
          <w:sz w:val="16"/>
          <w:lang w:val="en-GB"/>
        </w:rPr>
      </w:pPr>
      <w:r w:rsidRPr="009755E6">
        <w:rPr>
          <w:i/>
          <w:sz w:val="16"/>
          <w:lang w:val="en-GB"/>
        </w:rPr>
        <w:t>Value for money</w:t>
      </w:r>
    </w:p>
    <w:p w:rsidR="00143AD0" w:rsidRPr="00D86E4A" w:rsidRDefault="00143AD0" w:rsidP="00143AD0">
      <w:pPr>
        <w:pStyle w:val="Header"/>
        <w:tabs>
          <w:tab w:val="clear" w:pos="4536"/>
          <w:tab w:val="clear" w:pos="9072"/>
        </w:tabs>
        <w:spacing w:before="60"/>
        <w:rPr>
          <w:i/>
          <w:sz w:val="16"/>
          <w:lang w:val="en-GB"/>
        </w:rPr>
      </w:pPr>
    </w:p>
    <w:p w:rsidR="00143AD0" w:rsidRDefault="00143AD0" w:rsidP="00143AD0">
      <w:pPr>
        <w:pStyle w:val="Header"/>
        <w:tabs>
          <w:tab w:val="clear" w:pos="4536"/>
          <w:tab w:val="clear" w:pos="9072"/>
        </w:tabs>
        <w:rPr>
          <w:sz w:val="20"/>
          <w:lang w:val="en-GB"/>
        </w:rPr>
      </w:pPr>
      <w:r>
        <w:rPr>
          <w:sz w:val="20"/>
          <w:lang w:val="en-GB"/>
        </w:rPr>
        <w:t>The project will enable the setting-up of a cross-border plan developing the following topics:</w:t>
      </w:r>
    </w:p>
    <w:p w:rsidR="00143AD0" w:rsidRDefault="00143AD0" w:rsidP="00143AD0">
      <w:pPr>
        <w:pStyle w:val="Header"/>
        <w:numPr>
          <w:ilvl w:val="0"/>
          <w:numId w:val="6"/>
        </w:numPr>
        <w:tabs>
          <w:tab w:val="clear" w:pos="4536"/>
          <w:tab w:val="clear" w:pos="9072"/>
        </w:tabs>
        <w:rPr>
          <w:sz w:val="20"/>
          <w:lang w:val="en-GB"/>
        </w:rPr>
      </w:pPr>
      <w:r>
        <w:rPr>
          <w:sz w:val="20"/>
          <w:lang w:val="en-GB"/>
        </w:rPr>
        <w:t>the professional training of French and British young individuals</w:t>
      </w:r>
    </w:p>
    <w:p w:rsidR="00143AD0" w:rsidRDefault="00143AD0" w:rsidP="00143AD0">
      <w:pPr>
        <w:pStyle w:val="Header"/>
        <w:numPr>
          <w:ilvl w:val="0"/>
          <w:numId w:val="6"/>
        </w:numPr>
        <w:tabs>
          <w:tab w:val="clear" w:pos="4536"/>
          <w:tab w:val="clear" w:pos="9072"/>
        </w:tabs>
        <w:rPr>
          <w:sz w:val="20"/>
          <w:lang w:val="en-GB"/>
        </w:rPr>
      </w:pPr>
      <w:r>
        <w:rPr>
          <w:sz w:val="20"/>
          <w:lang w:val="en-GB"/>
        </w:rPr>
        <w:t xml:space="preserve">the pooling in common of educative and pedagogic know-how of the </w:t>
      </w:r>
      <w:smartTag w:uri="urn:schemas-microsoft-com:office:smarttags" w:element="place">
        <w:smartTag w:uri="urn:schemas-microsoft-com:office:smarttags" w:element="PlaceType">
          <w:r>
            <w:rPr>
              <w:sz w:val="20"/>
              <w:lang w:val="en-GB"/>
            </w:rPr>
            <w:t>City</w:t>
          </w:r>
        </w:smartTag>
        <w:r>
          <w:rPr>
            <w:sz w:val="20"/>
            <w:lang w:val="en-GB"/>
          </w:rPr>
          <w:t xml:space="preserve"> </w:t>
        </w:r>
        <w:smartTag w:uri="urn:schemas-microsoft-com:office:smarttags" w:element="PlaceType">
          <w:r>
            <w:rPr>
              <w:sz w:val="20"/>
              <w:lang w:val="en-GB"/>
            </w:rPr>
            <w:t>College</w:t>
          </w:r>
        </w:smartTag>
      </w:smartTag>
      <w:r>
        <w:rPr>
          <w:sz w:val="20"/>
          <w:lang w:val="en-GB"/>
        </w:rPr>
        <w:t xml:space="preserve"> and of the IREAM</w:t>
      </w:r>
    </w:p>
    <w:p w:rsidR="00143AD0" w:rsidRDefault="00143AD0" w:rsidP="00143AD0">
      <w:pPr>
        <w:pStyle w:val="Header"/>
        <w:numPr>
          <w:ilvl w:val="0"/>
          <w:numId w:val="6"/>
        </w:numPr>
        <w:tabs>
          <w:tab w:val="clear" w:pos="4536"/>
          <w:tab w:val="clear" w:pos="9072"/>
        </w:tabs>
        <w:rPr>
          <w:sz w:val="20"/>
          <w:lang w:val="en-GB"/>
        </w:rPr>
      </w:pPr>
      <w:r>
        <w:rPr>
          <w:sz w:val="20"/>
          <w:lang w:val="en-GB"/>
        </w:rPr>
        <w:t xml:space="preserve">the awareness and training of firms located in the </w:t>
      </w:r>
      <w:smartTag w:uri="urn:schemas-microsoft-com:office:smarttags" w:element="place">
        <w:r>
          <w:rPr>
            <w:sz w:val="20"/>
            <w:lang w:val="en-GB"/>
          </w:rPr>
          <w:t>Somme</w:t>
        </w:r>
      </w:smartTag>
      <w:r>
        <w:rPr>
          <w:sz w:val="20"/>
          <w:lang w:val="en-GB"/>
        </w:rPr>
        <w:t xml:space="preserve"> area and in the Brighton &amp; Hove area on the concepts of networking  and mentoring</w:t>
      </w:r>
    </w:p>
    <w:p w:rsidR="00143AD0" w:rsidRDefault="00143AD0" w:rsidP="00143AD0">
      <w:pPr>
        <w:pStyle w:val="Header"/>
        <w:numPr>
          <w:ilvl w:val="0"/>
          <w:numId w:val="6"/>
        </w:numPr>
        <w:tabs>
          <w:tab w:val="clear" w:pos="4536"/>
          <w:tab w:val="clear" w:pos="9072"/>
        </w:tabs>
        <w:rPr>
          <w:sz w:val="20"/>
          <w:lang w:val="en-GB"/>
        </w:rPr>
      </w:pPr>
      <w:r>
        <w:rPr>
          <w:sz w:val="20"/>
          <w:lang w:val="en-GB"/>
        </w:rPr>
        <w:t>enhancement of the professional areas of car-repair and hospitality/food</w:t>
      </w:r>
    </w:p>
    <w:p w:rsidR="00143AD0" w:rsidRDefault="00143AD0" w:rsidP="00143AD0">
      <w:pPr>
        <w:pStyle w:val="Header"/>
        <w:tabs>
          <w:tab w:val="clear" w:pos="4536"/>
          <w:tab w:val="clear" w:pos="9072"/>
        </w:tabs>
        <w:rPr>
          <w:sz w:val="20"/>
          <w:lang w:val="en-GB"/>
        </w:rPr>
      </w:pPr>
      <w:r>
        <w:rPr>
          <w:sz w:val="20"/>
          <w:lang w:val="en-GB"/>
        </w:rPr>
        <w:t>As well as the realisation of three products:</w:t>
      </w:r>
    </w:p>
    <w:p w:rsidR="00143AD0" w:rsidRDefault="00143AD0" w:rsidP="00143AD0">
      <w:pPr>
        <w:pStyle w:val="Header"/>
        <w:numPr>
          <w:ilvl w:val="0"/>
          <w:numId w:val="6"/>
        </w:numPr>
        <w:tabs>
          <w:tab w:val="clear" w:pos="4536"/>
          <w:tab w:val="clear" w:pos="9072"/>
        </w:tabs>
        <w:rPr>
          <w:sz w:val="20"/>
          <w:lang w:val="en-GB"/>
        </w:rPr>
      </w:pPr>
      <w:r>
        <w:rPr>
          <w:sz w:val="20"/>
          <w:lang w:val="en-GB"/>
        </w:rPr>
        <w:lastRenderedPageBreak/>
        <w:t>elaboration of a cross-border platform of e-</w:t>
      </w:r>
      <w:proofErr w:type="spellStart"/>
      <w:r>
        <w:rPr>
          <w:sz w:val="20"/>
          <w:lang w:val="en-GB"/>
        </w:rPr>
        <w:t>alearning</w:t>
      </w:r>
      <w:proofErr w:type="spellEnd"/>
      <w:r>
        <w:rPr>
          <w:sz w:val="20"/>
          <w:lang w:val="en-GB"/>
        </w:rPr>
        <w:t>, on the jobs of car-repair and food</w:t>
      </w:r>
    </w:p>
    <w:p w:rsidR="00143AD0" w:rsidRDefault="00143AD0" w:rsidP="00143AD0">
      <w:pPr>
        <w:pStyle w:val="Header"/>
        <w:numPr>
          <w:ilvl w:val="0"/>
          <w:numId w:val="6"/>
        </w:numPr>
        <w:tabs>
          <w:tab w:val="clear" w:pos="4536"/>
          <w:tab w:val="clear" w:pos="9072"/>
        </w:tabs>
        <w:rPr>
          <w:sz w:val="20"/>
          <w:lang w:val="en-GB"/>
        </w:rPr>
      </w:pPr>
      <w:r>
        <w:rPr>
          <w:sz w:val="20"/>
          <w:lang w:val="en-GB"/>
        </w:rPr>
        <w:t xml:space="preserve">setting up of a ‘program of cross-border internships/apprenticeship intended for young </w:t>
      </w:r>
      <w:proofErr w:type="spellStart"/>
      <w:r>
        <w:rPr>
          <w:sz w:val="20"/>
          <w:lang w:val="en-GB"/>
        </w:rPr>
        <w:t>inviduals</w:t>
      </w:r>
      <w:proofErr w:type="spellEnd"/>
      <w:r>
        <w:rPr>
          <w:sz w:val="20"/>
          <w:lang w:val="en-GB"/>
        </w:rPr>
        <w:t xml:space="preserve"> in training at the IREAM and at the </w:t>
      </w:r>
      <w:smartTag w:uri="urn:schemas-microsoft-com:office:smarttags" w:element="place">
        <w:smartTag w:uri="urn:schemas-microsoft-com:office:smarttags" w:element="PlaceType">
          <w:r>
            <w:rPr>
              <w:sz w:val="20"/>
              <w:lang w:val="en-GB"/>
            </w:rPr>
            <w:t>City</w:t>
          </w:r>
        </w:smartTag>
        <w:r>
          <w:rPr>
            <w:sz w:val="20"/>
            <w:lang w:val="en-GB"/>
          </w:rPr>
          <w:t xml:space="preserve"> </w:t>
        </w:r>
        <w:smartTag w:uri="urn:schemas-microsoft-com:office:smarttags" w:element="PlaceType">
          <w:r>
            <w:rPr>
              <w:sz w:val="20"/>
              <w:lang w:val="en-GB"/>
            </w:rPr>
            <w:t>College</w:t>
          </w:r>
        </w:smartTag>
      </w:smartTag>
    </w:p>
    <w:p w:rsidR="00143AD0" w:rsidRPr="004629F4" w:rsidRDefault="00143AD0" w:rsidP="00143AD0">
      <w:pPr>
        <w:pStyle w:val="Header"/>
        <w:numPr>
          <w:ilvl w:val="0"/>
          <w:numId w:val="6"/>
        </w:numPr>
        <w:tabs>
          <w:tab w:val="clear" w:pos="4536"/>
          <w:tab w:val="clear" w:pos="9072"/>
        </w:tabs>
        <w:rPr>
          <w:sz w:val="20"/>
          <w:lang w:val="en-GB"/>
        </w:rPr>
      </w:pPr>
      <w:proofErr w:type="gramStart"/>
      <w:r>
        <w:rPr>
          <w:sz w:val="20"/>
          <w:lang w:val="en-GB"/>
        </w:rPr>
        <w:t>creation</w:t>
      </w:r>
      <w:proofErr w:type="gramEnd"/>
      <w:r>
        <w:rPr>
          <w:sz w:val="20"/>
          <w:lang w:val="en-GB"/>
        </w:rPr>
        <w:t xml:space="preserve"> of a team of mentors in firm composed of British and French organizations from the </w:t>
      </w:r>
      <w:r w:rsidRPr="00483396">
        <w:rPr>
          <w:sz w:val="20"/>
          <w:lang w:val="en-GB"/>
        </w:rPr>
        <w:t xml:space="preserve">Brighton and Hove and </w:t>
      </w:r>
      <w:smartTag w:uri="urn:schemas-microsoft-com:office:smarttags" w:element="place">
        <w:r w:rsidRPr="00483396">
          <w:rPr>
            <w:sz w:val="20"/>
            <w:lang w:val="en-GB"/>
          </w:rPr>
          <w:t>Somme</w:t>
        </w:r>
      </w:smartTag>
      <w:r w:rsidRPr="00483396">
        <w:rPr>
          <w:sz w:val="20"/>
          <w:lang w:val="en-GB"/>
        </w:rPr>
        <w:t xml:space="preserve"> areas.</w:t>
      </w:r>
    </w:p>
    <w:p w:rsidR="00107A12" w:rsidRPr="00143AD0" w:rsidRDefault="00107A12">
      <w:pPr>
        <w:rPr>
          <w:lang w:val="en-GB"/>
        </w:rPr>
      </w:pPr>
    </w:p>
    <w:sectPr w:rsidR="00107A12" w:rsidRPr="00143AD0" w:rsidSect="00143AD0">
      <w:pgSz w:w="11906" w:h="16838"/>
      <w:pgMar w:top="68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AD0" w:rsidRDefault="00143AD0" w:rsidP="00143AD0">
      <w:r>
        <w:separator/>
      </w:r>
    </w:p>
  </w:endnote>
  <w:endnote w:type="continuationSeparator" w:id="0">
    <w:p w:rsidR="00143AD0" w:rsidRDefault="00143AD0" w:rsidP="00143AD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AD0" w:rsidRDefault="00143AD0" w:rsidP="00143AD0">
      <w:r>
        <w:separator/>
      </w:r>
    </w:p>
  </w:footnote>
  <w:footnote w:type="continuationSeparator" w:id="0">
    <w:p w:rsidR="00143AD0" w:rsidRDefault="00143AD0" w:rsidP="00143A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4C63"/>
    <w:multiLevelType w:val="hybridMultilevel"/>
    <w:tmpl w:val="8F7E7078"/>
    <w:lvl w:ilvl="0" w:tplc="D0FAA39C">
      <w:start w:val="6"/>
      <w:numFmt w:val="bullet"/>
      <w:lvlText w:val="-"/>
      <w:lvlJc w:val="left"/>
      <w:pPr>
        <w:tabs>
          <w:tab w:val="num" w:pos="720"/>
        </w:tabs>
        <w:ind w:left="720" w:hanging="360"/>
      </w:pPr>
      <w:rPr>
        <w:rFonts w:ascii="Arial" w:eastAsia="Times New Roman" w:hAnsi="Arial" w:cs="Arial" w:hint="default"/>
      </w:rPr>
    </w:lvl>
    <w:lvl w:ilvl="1" w:tplc="936C072E">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9467444"/>
    <w:multiLevelType w:val="hybridMultilevel"/>
    <w:tmpl w:val="57DE42E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1AA4FBC"/>
    <w:multiLevelType w:val="hybridMultilevel"/>
    <w:tmpl w:val="683E6C50"/>
    <w:lvl w:ilvl="0" w:tplc="79FE8AB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157627A"/>
    <w:multiLevelType w:val="hybridMultilevel"/>
    <w:tmpl w:val="5BDA32B4"/>
    <w:lvl w:ilvl="0" w:tplc="79FE8AB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0DD295D"/>
    <w:multiLevelType w:val="hybridMultilevel"/>
    <w:tmpl w:val="B30C750E"/>
    <w:lvl w:ilvl="0" w:tplc="A7EA3A36">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D627065"/>
    <w:multiLevelType w:val="hybridMultilevel"/>
    <w:tmpl w:val="3B3CD41A"/>
    <w:lvl w:ilvl="0" w:tplc="D0FAA39C">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43AD0"/>
    <w:rsid w:val="00107A12"/>
    <w:rsid w:val="00143AD0"/>
    <w:rsid w:val="003243A8"/>
    <w:rsid w:val="00853772"/>
    <w:rsid w:val="00B77726"/>
    <w:rsid w:val="00FD12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1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ind w:left="3600" w:hanging="36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D0"/>
    <w:pPr>
      <w:spacing w:after="0" w:line="240" w:lineRule="auto"/>
      <w:ind w:left="0" w:firstLine="0"/>
      <w:jc w:val="both"/>
    </w:pPr>
    <w:rPr>
      <w:rFonts w:ascii="Arial" w:eastAsia="Times New Roman" w:hAnsi="Arial" w:cs="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3AD0"/>
    <w:pPr>
      <w:tabs>
        <w:tab w:val="center" w:pos="4536"/>
        <w:tab w:val="right" w:pos="9072"/>
      </w:tabs>
    </w:pPr>
  </w:style>
  <w:style w:type="character" w:customStyle="1" w:styleId="HeaderChar">
    <w:name w:val="Header Char"/>
    <w:basedOn w:val="DefaultParagraphFont"/>
    <w:link w:val="Header"/>
    <w:rsid w:val="00143AD0"/>
    <w:rPr>
      <w:rFonts w:ascii="Arial" w:eastAsia="Times New Roman" w:hAnsi="Arial" w:cs="Times New Roman"/>
      <w:szCs w:val="20"/>
      <w:lang w:val="fr-FR" w:eastAsia="fr-FR"/>
    </w:rPr>
  </w:style>
  <w:style w:type="paragraph" w:styleId="BalloonText">
    <w:name w:val="Balloon Text"/>
    <w:basedOn w:val="Normal"/>
    <w:link w:val="BalloonTextChar"/>
    <w:uiPriority w:val="99"/>
    <w:semiHidden/>
    <w:unhideWhenUsed/>
    <w:rsid w:val="00143AD0"/>
    <w:rPr>
      <w:rFonts w:ascii="Tahoma" w:hAnsi="Tahoma" w:cs="Tahoma"/>
      <w:sz w:val="16"/>
      <w:szCs w:val="16"/>
    </w:rPr>
  </w:style>
  <w:style w:type="character" w:customStyle="1" w:styleId="BalloonTextChar">
    <w:name w:val="Balloon Text Char"/>
    <w:basedOn w:val="DefaultParagraphFont"/>
    <w:link w:val="BalloonText"/>
    <w:uiPriority w:val="99"/>
    <w:semiHidden/>
    <w:rsid w:val="00143AD0"/>
    <w:rPr>
      <w:rFonts w:ascii="Tahoma" w:eastAsia="Times New Roman" w:hAnsi="Tahoma" w:cs="Tahoma"/>
      <w:sz w:val="16"/>
      <w:szCs w:val="16"/>
      <w:lang w:val="fr-FR" w:eastAsia="fr-FR"/>
    </w:rPr>
  </w:style>
  <w:style w:type="paragraph" w:styleId="Footer">
    <w:name w:val="footer"/>
    <w:basedOn w:val="Normal"/>
    <w:link w:val="FooterChar"/>
    <w:uiPriority w:val="99"/>
    <w:semiHidden/>
    <w:unhideWhenUsed/>
    <w:rsid w:val="00143AD0"/>
    <w:pPr>
      <w:tabs>
        <w:tab w:val="center" w:pos="4513"/>
        <w:tab w:val="right" w:pos="9026"/>
      </w:tabs>
    </w:pPr>
  </w:style>
  <w:style w:type="character" w:customStyle="1" w:styleId="FooterChar">
    <w:name w:val="Footer Char"/>
    <w:basedOn w:val="DefaultParagraphFont"/>
    <w:link w:val="Footer"/>
    <w:uiPriority w:val="99"/>
    <w:semiHidden/>
    <w:rsid w:val="00143AD0"/>
    <w:rPr>
      <w:rFonts w:ascii="Arial" w:eastAsia="Times New Roman" w:hAnsi="Arial" w:cs="Times New Roman"/>
      <w:szCs w:val="20"/>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1292</Words>
  <Characters>7366</Characters>
  <Application>Microsoft Office Word</Application>
  <DocSecurity>0</DocSecurity>
  <Lines>61</Lines>
  <Paragraphs>17</Paragraphs>
  <ScaleCrop>false</ScaleCrop>
  <Company/>
  <LinksUpToDate>false</LinksUpToDate>
  <CharactersWithSpaces>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Finance</cp:lastModifiedBy>
  <cp:revision>1</cp:revision>
  <cp:lastPrinted>2009-10-28T13:38:00Z</cp:lastPrinted>
  <dcterms:created xsi:type="dcterms:W3CDTF">2009-10-28T13:35:00Z</dcterms:created>
  <dcterms:modified xsi:type="dcterms:W3CDTF">2009-10-28T13:40:00Z</dcterms:modified>
</cp:coreProperties>
</file>